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DA3006">
      <w:pPr>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9766C5" w:rsidRDefault="00E74F34" w:rsidP="00DA3006">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отбора</w:t>
      </w:r>
      <w:r w:rsidRPr="009766C5">
        <w:rPr>
          <w:b/>
          <w:bCs/>
          <w:szCs w:val="28"/>
        </w:rPr>
        <w:t xml:space="preserve">  в электронной форме   </w:t>
      </w:r>
    </w:p>
    <w:p w:rsidR="00E74F34" w:rsidRPr="009766C5" w:rsidRDefault="00E74F34" w:rsidP="003B762A">
      <w:pPr>
        <w:pStyle w:val="14"/>
        <w:ind w:firstLine="0"/>
        <w:jc w:val="center"/>
        <w:rPr>
          <w:b/>
          <w:bCs/>
          <w:szCs w:val="28"/>
        </w:rPr>
      </w:pPr>
      <w:r w:rsidRPr="009766C5">
        <w:rPr>
          <w:b/>
          <w:iCs/>
          <w:szCs w:val="28"/>
        </w:rPr>
        <w:t>по определению подрядчика</w:t>
      </w:r>
      <w:r w:rsidR="0097634A" w:rsidRPr="009766C5">
        <w:rPr>
          <w:b/>
          <w:iCs/>
          <w:szCs w:val="28"/>
        </w:rPr>
        <w:t>/исполнителя</w:t>
      </w:r>
      <w:r w:rsidRPr="009766C5">
        <w:rPr>
          <w:b/>
          <w:iCs/>
          <w:szCs w:val="28"/>
        </w:rPr>
        <w:t xml:space="preserve"> </w:t>
      </w:r>
      <w:r w:rsidRPr="009766C5">
        <w:rPr>
          <w:b/>
          <w:bCs/>
          <w:szCs w:val="28"/>
        </w:rPr>
        <w:t xml:space="preserve">на </w:t>
      </w:r>
      <w:r w:rsidR="00020DB2">
        <w:rPr>
          <w:b/>
          <w:bCs/>
          <w:szCs w:val="28"/>
        </w:rPr>
        <w:t xml:space="preserve">выполнение </w:t>
      </w:r>
      <w:r w:rsidR="006102E3" w:rsidRPr="006102E3">
        <w:rPr>
          <w:b/>
          <w:bCs/>
          <w:szCs w:val="28"/>
        </w:rPr>
        <w:t xml:space="preserve"> ПИР, СМР, ПНР полным иждивением Подрядчика по титулу: Реконструк</w:t>
      </w:r>
      <w:r w:rsidR="006102E3">
        <w:rPr>
          <w:b/>
          <w:bCs/>
          <w:szCs w:val="28"/>
        </w:rPr>
        <w:t>ция ВЛИ-0,38 кВ от ТП-6/0,4 кВ №</w:t>
      </w:r>
      <w:r w:rsidR="006102E3" w:rsidRPr="006102E3">
        <w:rPr>
          <w:b/>
          <w:bCs/>
          <w:szCs w:val="28"/>
        </w:rPr>
        <w:t>952, ПС №765 "Сенеж", в т.ч. ПИР, МО, Солнечногорский р-он, с.п. Смирновское, в р-не железнодорожных станций СенежГоловково,</w:t>
      </w:r>
      <w:r w:rsidR="006102E3">
        <w:rPr>
          <w:b/>
          <w:bCs/>
          <w:szCs w:val="28"/>
        </w:rPr>
        <w:t xml:space="preserve"> </w:t>
      </w:r>
      <w:r w:rsidR="006102E3" w:rsidRPr="006102E3">
        <w:rPr>
          <w:b/>
          <w:bCs/>
          <w:szCs w:val="28"/>
        </w:rPr>
        <w:t>СНТ " Дружный ",</w:t>
      </w:r>
      <w:r w:rsidR="006102E3">
        <w:rPr>
          <w:b/>
          <w:bCs/>
          <w:szCs w:val="28"/>
        </w:rPr>
        <w:t xml:space="preserve"> ул.</w:t>
      </w:r>
      <w:r w:rsidR="006102E3" w:rsidRPr="006102E3">
        <w:rPr>
          <w:b/>
          <w:bCs/>
          <w:szCs w:val="28"/>
        </w:rPr>
        <w:t>Зеленая, уч. №44</w:t>
      </w:r>
      <w:r w:rsidR="00D55046">
        <w:rPr>
          <w:b/>
          <w:bCs/>
          <w:szCs w:val="28"/>
        </w:rPr>
        <w:t xml:space="preserve"> </w:t>
      </w:r>
      <w:r w:rsidR="0043662F" w:rsidRPr="009766C5">
        <w:rPr>
          <w:b/>
          <w:bCs/>
          <w:szCs w:val="28"/>
        </w:rPr>
        <w:t xml:space="preserve">для нужд </w:t>
      </w:r>
      <w:r w:rsidR="001A052A">
        <w:rPr>
          <w:b/>
          <w:bCs/>
          <w:szCs w:val="28"/>
        </w:rPr>
        <w:t>ПАО «Россети Московский регион»</w:t>
      </w:r>
      <w:r w:rsidR="00FB1D32">
        <w:rPr>
          <w:b/>
          <w:bCs/>
          <w:szCs w:val="28"/>
        </w:rPr>
        <w:t xml:space="preserve"> </w:t>
      </w:r>
      <w:r w:rsidR="008D7BD7" w:rsidRPr="00C97F05">
        <w:rPr>
          <w:b/>
          <w:bCs/>
          <w:szCs w:val="28"/>
        </w:rPr>
        <w:t>– Северные электрические сети</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sz w:val="20"/>
          <w:szCs w:val="20"/>
        </w:rPr>
      </w:pPr>
    </w:p>
    <w:p w:rsidR="008A5F8A" w:rsidRDefault="008A5F8A" w:rsidP="00DA3006">
      <w:pPr>
        <w:jc w:val="center"/>
        <w:rPr>
          <w:sz w:val="20"/>
          <w:szCs w:val="20"/>
        </w:rPr>
      </w:pPr>
    </w:p>
    <w:p w:rsidR="008A5F8A" w:rsidRDefault="008A5F8A" w:rsidP="00DA3006">
      <w:pPr>
        <w:jc w:val="center"/>
        <w:rPr>
          <w:sz w:val="20"/>
          <w:szCs w:val="20"/>
        </w:rPr>
      </w:pPr>
    </w:p>
    <w:p w:rsidR="008A5F8A" w:rsidRDefault="008A5F8A" w:rsidP="00DA3006">
      <w:pPr>
        <w:jc w:val="center"/>
        <w:rPr>
          <w:sz w:val="20"/>
          <w:szCs w:val="20"/>
        </w:rPr>
      </w:pPr>
    </w:p>
    <w:p w:rsidR="00A85FC9" w:rsidRDefault="00A85FC9" w:rsidP="00DA3006">
      <w:pPr>
        <w:jc w:val="center"/>
        <w:rPr>
          <w:sz w:val="20"/>
          <w:szCs w:val="20"/>
        </w:rPr>
      </w:pPr>
    </w:p>
    <w:p w:rsidR="00A85FC9" w:rsidRDefault="00A85FC9" w:rsidP="00DA3006">
      <w:pPr>
        <w:jc w:val="center"/>
        <w:rPr>
          <w:sz w:val="20"/>
          <w:szCs w:val="20"/>
        </w:rPr>
      </w:pPr>
    </w:p>
    <w:p w:rsidR="00A85FC9" w:rsidRDefault="00A85FC9" w:rsidP="00DA3006">
      <w:pPr>
        <w:jc w:val="center"/>
        <w:rPr>
          <w:sz w:val="20"/>
          <w:szCs w:val="20"/>
        </w:rPr>
      </w:pPr>
    </w:p>
    <w:p w:rsidR="00A85FC9" w:rsidRDefault="00A85FC9" w:rsidP="00DA3006">
      <w:pPr>
        <w:jc w:val="center"/>
        <w:rPr>
          <w:sz w:val="20"/>
          <w:szCs w:val="20"/>
        </w:rPr>
      </w:pPr>
    </w:p>
    <w:p w:rsidR="003B5F10" w:rsidRDefault="003B5F10" w:rsidP="00DA3006">
      <w:pPr>
        <w:jc w:val="center"/>
        <w:rPr>
          <w:sz w:val="20"/>
          <w:szCs w:val="20"/>
        </w:rPr>
      </w:pPr>
    </w:p>
    <w:p w:rsidR="003B5F10" w:rsidRDefault="003B5F10" w:rsidP="00DA3006">
      <w:pPr>
        <w:jc w:val="center"/>
        <w:rPr>
          <w:sz w:val="20"/>
          <w:szCs w:val="20"/>
        </w:rPr>
      </w:pPr>
    </w:p>
    <w:p w:rsidR="003B5F10" w:rsidRDefault="003B5F10" w:rsidP="00DA3006">
      <w:pPr>
        <w:jc w:val="center"/>
        <w:rPr>
          <w:sz w:val="20"/>
          <w:szCs w:val="20"/>
        </w:rPr>
      </w:pPr>
    </w:p>
    <w:p w:rsidR="003B5F10" w:rsidRDefault="003B5F10" w:rsidP="00DA3006">
      <w:pPr>
        <w:jc w:val="center"/>
        <w:rPr>
          <w:sz w:val="20"/>
          <w:szCs w:val="20"/>
        </w:rPr>
      </w:pPr>
    </w:p>
    <w:p w:rsidR="00A862DC" w:rsidRDefault="00A862DC" w:rsidP="00DA3006">
      <w:pPr>
        <w:jc w:val="center"/>
        <w:rPr>
          <w:sz w:val="20"/>
          <w:szCs w:val="20"/>
        </w:rPr>
      </w:pPr>
    </w:p>
    <w:p w:rsidR="005C6206" w:rsidRDefault="005C6206" w:rsidP="00DA3006">
      <w:pPr>
        <w:jc w:val="center"/>
        <w:rPr>
          <w:sz w:val="20"/>
          <w:szCs w:val="20"/>
        </w:rPr>
      </w:pPr>
    </w:p>
    <w:p w:rsidR="005C6206" w:rsidRDefault="005C6206" w:rsidP="00DA3006">
      <w:pPr>
        <w:jc w:val="center"/>
        <w:rPr>
          <w:sz w:val="20"/>
          <w:szCs w:val="20"/>
        </w:rPr>
      </w:pPr>
    </w:p>
    <w:p w:rsidR="00A862DC" w:rsidRDefault="00A862DC" w:rsidP="00DA3006">
      <w:pPr>
        <w:jc w:val="center"/>
        <w:rPr>
          <w:sz w:val="20"/>
          <w:szCs w:val="20"/>
        </w:rPr>
      </w:pPr>
    </w:p>
    <w:p w:rsidR="00FB1D32" w:rsidRDefault="00FB1D32" w:rsidP="00DA3006">
      <w:pPr>
        <w:jc w:val="center"/>
        <w:rPr>
          <w:sz w:val="20"/>
          <w:szCs w:val="20"/>
        </w:rPr>
      </w:pPr>
    </w:p>
    <w:p w:rsidR="00FB1D32" w:rsidRDefault="00FB1D32" w:rsidP="00DA3006">
      <w:pPr>
        <w:jc w:val="center"/>
        <w:rPr>
          <w:sz w:val="20"/>
          <w:szCs w:val="20"/>
        </w:rPr>
      </w:pPr>
    </w:p>
    <w:p w:rsidR="00FB1D32" w:rsidRDefault="00FB1D32" w:rsidP="00DA3006">
      <w:pPr>
        <w:jc w:val="center"/>
        <w:rPr>
          <w:sz w:val="20"/>
          <w:szCs w:val="20"/>
        </w:rPr>
      </w:pPr>
    </w:p>
    <w:p w:rsidR="00603599" w:rsidRDefault="00603599" w:rsidP="00DA3006">
      <w:pPr>
        <w:jc w:val="center"/>
        <w:rPr>
          <w:sz w:val="20"/>
          <w:szCs w:val="20"/>
        </w:rPr>
      </w:pPr>
    </w:p>
    <w:p w:rsidR="00603599" w:rsidRDefault="00603599" w:rsidP="00DA3006">
      <w:pPr>
        <w:jc w:val="center"/>
        <w:rPr>
          <w:sz w:val="20"/>
          <w:szCs w:val="20"/>
        </w:rPr>
      </w:pPr>
    </w:p>
    <w:p w:rsidR="00603599" w:rsidRDefault="00603599" w:rsidP="00DA3006">
      <w:pPr>
        <w:jc w:val="center"/>
        <w:rPr>
          <w:sz w:val="20"/>
          <w:szCs w:val="20"/>
        </w:rPr>
      </w:pPr>
    </w:p>
    <w:p w:rsidR="00603599" w:rsidRDefault="00603599" w:rsidP="00DA3006">
      <w:pPr>
        <w:jc w:val="center"/>
        <w:rPr>
          <w:sz w:val="20"/>
          <w:szCs w:val="20"/>
        </w:rPr>
      </w:pPr>
    </w:p>
    <w:p w:rsidR="004D4249" w:rsidRDefault="004D4249" w:rsidP="00DA3006">
      <w:pPr>
        <w:jc w:val="center"/>
        <w:rPr>
          <w:sz w:val="20"/>
          <w:szCs w:val="20"/>
        </w:rPr>
      </w:pPr>
    </w:p>
    <w:p w:rsidR="004D4249" w:rsidRDefault="004D4249" w:rsidP="00DA3006">
      <w:pPr>
        <w:jc w:val="center"/>
        <w:rPr>
          <w:sz w:val="20"/>
          <w:szCs w:val="20"/>
        </w:rPr>
      </w:pPr>
    </w:p>
    <w:p w:rsidR="004D4249" w:rsidRDefault="004D4249"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8D7BD7">
        <w:rPr>
          <w:sz w:val="20"/>
          <w:szCs w:val="20"/>
        </w:rPr>
        <w:t>26</w:t>
      </w:r>
      <w:r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A63D2D"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A63D2D" w:rsidRDefault="00721059" w:rsidP="00721059"/>
        <w:p w:rsidR="003A74AB"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1625403" w:history="1">
            <w:r w:rsidR="003A74AB" w:rsidRPr="00677163">
              <w:rPr>
                <w:rStyle w:val="af8"/>
                <w:noProof/>
              </w:rPr>
              <w:t>ОБЩИЕ СВЕДЕНИЯ</w:t>
            </w:r>
            <w:r w:rsidR="003A74AB" w:rsidRPr="00677163">
              <w:rPr>
                <w:rStyle w:val="af8"/>
                <w:noProof/>
                <w:lang w:val="en-US"/>
              </w:rPr>
              <w:t xml:space="preserve"> </w:t>
            </w:r>
            <w:r w:rsidR="003A74AB" w:rsidRPr="00677163">
              <w:rPr>
                <w:rStyle w:val="af8"/>
                <w:noProof/>
              </w:rPr>
              <w:t>О ЗАКУПКЕ</w:t>
            </w:r>
            <w:r w:rsidR="003A74AB">
              <w:rPr>
                <w:noProof/>
                <w:webHidden/>
              </w:rPr>
              <w:tab/>
            </w:r>
            <w:r w:rsidR="003A74AB">
              <w:rPr>
                <w:noProof/>
                <w:webHidden/>
              </w:rPr>
              <w:fldChar w:fldCharType="begin"/>
            </w:r>
            <w:r w:rsidR="003A74AB">
              <w:rPr>
                <w:noProof/>
                <w:webHidden/>
              </w:rPr>
              <w:instrText xml:space="preserve"> PAGEREF _Toc191625403 \h </w:instrText>
            </w:r>
            <w:r w:rsidR="003A74AB">
              <w:rPr>
                <w:noProof/>
                <w:webHidden/>
              </w:rPr>
            </w:r>
            <w:r w:rsidR="003A74AB">
              <w:rPr>
                <w:noProof/>
                <w:webHidden/>
              </w:rPr>
              <w:fldChar w:fldCharType="separate"/>
            </w:r>
            <w:r w:rsidR="003A74AB">
              <w:rPr>
                <w:noProof/>
                <w:webHidden/>
              </w:rPr>
              <w:t>4</w:t>
            </w:r>
            <w:r w:rsidR="003A74AB">
              <w:rPr>
                <w:noProof/>
                <w:webHidden/>
              </w:rPr>
              <w:fldChar w:fldCharType="end"/>
            </w:r>
          </w:hyperlink>
        </w:p>
        <w:p w:rsidR="003A74AB" w:rsidRDefault="00573B2F">
          <w:pPr>
            <w:pStyle w:val="24"/>
            <w:tabs>
              <w:tab w:val="right" w:leader="dot" w:pos="9838"/>
            </w:tabs>
            <w:rPr>
              <w:rFonts w:asciiTheme="minorHAnsi" w:eastAsiaTheme="minorEastAsia" w:hAnsiTheme="minorHAnsi" w:cstheme="minorBidi"/>
              <w:noProof/>
              <w:sz w:val="22"/>
              <w:szCs w:val="22"/>
            </w:rPr>
          </w:pPr>
          <w:hyperlink w:anchor="_Toc191625404" w:history="1">
            <w:r w:rsidR="003A74AB" w:rsidRPr="0067716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A74AB">
              <w:rPr>
                <w:noProof/>
                <w:webHidden/>
              </w:rPr>
              <w:tab/>
            </w:r>
            <w:r w:rsidR="003A74AB">
              <w:rPr>
                <w:noProof/>
                <w:webHidden/>
              </w:rPr>
              <w:fldChar w:fldCharType="begin"/>
            </w:r>
            <w:r w:rsidR="003A74AB">
              <w:rPr>
                <w:noProof/>
                <w:webHidden/>
              </w:rPr>
              <w:instrText xml:space="preserve"> PAGEREF _Toc191625404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573B2F">
          <w:pPr>
            <w:pStyle w:val="24"/>
            <w:tabs>
              <w:tab w:val="left" w:pos="660"/>
              <w:tab w:val="right" w:leader="dot" w:pos="9838"/>
            </w:tabs>
            <w:rPr>
              <w:rFonts w:asciiTheme="minorHAnsi" w:eastAsiaTheme="minorEastAsia" w:hAnsiTheme="minorHAnsi" w:cstheme="minorBidi"/>
              <w:noProof/>
              <w:sz w:val="22"/>
              <w:szCs w:val="22"/>
            </w:rPr>
          </w:pPr>
          <w:hyperlink w:anchor="_Toc191625405"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Требования к Участникам</w:t>
            </w:r>
            <w:r w:rsidR="003A74AB">
              <w:rPr>
                <w:noProof/>
                <w:webHidden/>
              </w:rPr>
              <w:tab/>
            </w:r>
            <w:r w:rsidR="003A74AB">
              <w:rPr>
                <w:noProof/>
                <w:webHidden/>
              </w:rPr>
              <w:fldChar w:fldCharType="begin"/>
            </w:r>
            <w:r w:rsidR="003A74AB">
              <w:rPr>
                <w:noProof/>
                <w:webHidden/>
              </w:rPr>
              <w:instrText xml:space="preserve"> PAGEREF _Toc191625405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573B2F">
          <w:pPr>
            <w:pStyle w:val="24"/>
            <w:tabs>
              <w:tab w:val="left" w:pos="660"/>
              <w:tab w:val="right" w:leader="dot" w:pos="9838"/>
            </w:tabs>
            <w:rPr>
              <w:rFonts w:asciiTheme="minorHAnsi" w:eastAsiaTheme="minorEastAsia" w:hAnsiTheme="minorHAnsi" w:cstheme="minorBidi"/>
              <w:noProof/>
              <w:sz w:val="22"/>
              <w:szCs w:val="22"/>
            </w:rPr>
          </w:pPr>
          <w:hyperlink w:anchor="_Toc191625406"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Подготовка и подача Заявки</w:t>
            </w:r>
            <w:r w:rsidR="003A74AB">
              <w:rPr>
                <w:noProof/>
                <w:webHidden/>
              </w:rPr>
              <w:tab/>
            </w:r>
            <w:r w:rsidR="003A74AB">
              <w:rPr>
                <w:noProof/>
                <w:webHidden/>
              </w:rPr>
              <w:fldChar w:fldCharType="begin"/>
            </w:r>
            <w:r w:rsidR="003A74AB">
              <w:rPr>
                <w:noProof/>
                <w:webHidden/>
              </w:rPr>
              <w:instrText xml:space="preserve"> PAGEREF _Toc191625406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573B2F">
          <w:pPr>
            <w:pStyle w:val="32"/>
            <w:tabs>
              <w:tab w:val="left" w:pos="1100"/>
              <w:tab w:val="right" w:leader="dot" w:pos="9838"/>
            </w:tabs>
            <w:rPr>
              <w:rFonts w:asciiTheme="minorHAnsi" w:eastAsiaTheme="minorEastAsia" w:hAnsiTheme="minorHAnsi" w:cstheme="minorBidi"/>
              <w:noProof/>
              <w:sz w:val="22"/>
              <w:szCs w:val="22"/>
            </w:rPr>
          </w:pPr>
          <w:hyperlink w:anchor="_Toc191625407" w:history="1">
            <w:r w:rsidR="003A74AB" w:rsidRPr="00677163">
              <w:rPr>
                <w:rStyle w:val="af8"/>
                <w:noProof/>
              </w:rPr>
              <w:t>2.1.</w:t>
            </w:r>
            <w:r w:rsidR="003A74AB">
              <w:rPr>
                <w:rFonts w:asciiTheme="minorHAnsi" w:eastAsiaTheme="minorEastAsia" w:hAnsiTheme="minorHAnsi" w:cstheme="minorBidi"/>
                <w:noProof/>
                <w:sz w:val="22"/>
                <w:szCs w:val="22"/>
              </w:rPr>
              <w:tab/>
            </w:r>
            <w:r w:rsidR="003A74AB" w:rsidRPr="00677163">
              <w:rPr>
                <w:rStyle w:val="af8"/>
                <w:noProof/>
              </w:rPr>
              <w:t>Общие требования к Заявке, подача Заявок и их прием.</w:t>
            </w:r>
            <w:r w:rsidR="003A74AB">
              <w:rPr>
                <w:noProof/>
                <w:webHidden/>
              </w:rPr>
              <w:tab/>
            </w:r>
            <w:r w:rsidR="003A74AB">
              <w:rPr>
                <w:noProof/>
                <w:webHidden/>
              </w:rPr>
              <w:fldChar w:fldCharType="begin"/>
            </w:r>
            <w:r w:rsidR="003A74AB">
              <w:rPr>
                <w:noProof/>
                <w:webHidden/>
              </w:rPr>
              <w:instrText xml:space="preserve"> PAGEREF _Toc191625407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573B2F">
          <w:pPr>
            <w:pStyle w:val="32"/>
            <w:tabs>
              <w:tab w:val="left" w:pos="1100"/>
              <w:tab w:val="right" w:leader="dot" w:pos="9838"/>
            </w:tabs>
            <w:rPr>
              <w:rFonts w:asciiTheme="minorHAnsi" w:eastAsiaTheme="minorEastAsia" w:hAnsiTheme="minorHAnsi" w:cstheme="minorBidi"/>
              <w:noProof/>
              <w:sz w:val="22"/>
              <w:szCs w:val="22"/>
            </w:rPr>
          </w:pPr>
          <w:hyperlink w:anchor="_Toc191625408" w:history="1">
            <w:r w:rsidR="003A74AB" w:rsidRPr="00677163">
              <w:rPr>
                <w:rStyle w:val="af8"/>
                <w:noProof/>
              </w:rPr>
              <w:t>2.2.</w:t>
            </w:r>
            <w:r w:rsidR="003A74AB">
              <w:rPr>
                <w:rFonts w:asciiTheme="minorHAnsi" w:eastAsiaTheme="minorEastAsia" w:hAnsiTheme="minorHAnsi" w:cstheme="minorBidi"/>
                <w:noProof/>
                <w:sz w:val="22"/>
                <w:szCs w:val="22"/>
              </w:rPr>
              <w:tab/>
            </w:r>
            <w:r w:rsidR="003A74AB" w:rsidRPr="00677163">
              <w:rPr>
                <w:rStyle w:val="af8"/>
                <w:noProof/>
              </w:rPr>
              <w:t>Требования к сроку действия Заявки</w:t>
            </w:r>
            <w:r w:rsidR="003A74AB">
              <w:rPr>
                <w:noProof/>
                <w:webHidden/>
              </w:rPr>
              <w:tab/>
            </w:r>
            <w:r w:rsidR="003A74AB">
              <w:rPr>
                <w:noProof/>
                <w:webHidden/>
              </w:rPr>
              <w:fldChar w:fldCharType="begin"/>
            </w:r>
            <w:r w:rsidR="003A74AB">
              <w:rPr>
                <w:noProof/>
                <w:webHidden/>
              </w:rPr>
              <w:instrText xml:space="preserve"> PAGEREF _Toc191625408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573B2F">
          <w:pPr>
            <w:pStyle w:val="32"/>
            <w:tabs>
              <w:tab w:val="left" w:pos="1100"/>
              <w:tab w:val="right" w:leader="dot" w:pos="9838"/>
            </w:tabs>
            <w:rPr>
              <w:rFonts w:asciiTheme="minorHAnsi" w:eastAsiaTheme="minorEastAsia" w:hAnsiTheme="minorHAnsi" w:cstheme="minorBidi"/>
              <w:noProof/>
              <w:sz w:val="22"/>
              <w:szCs w:val="22"/>
            </w:rPr>
          </w:pPr>
          <w:hyperlink w:anchor="_Toc191625409" w:history="1">
            <w:r w:rsidR="003A74AB" w:rsidRPr="00677163">
              <w:rPr>
                <w:rStyle w:val="af8"/>
                <w:noProof/>
              </w:rPr>
              <w:t>2.3.</w:t>
            </w:r>
            <w:r w:rsidR="003A74AB">
              <w:rPr>
                <w:rFonts w:asciiTheme="minorHAnsi" w:eastAsiaTheme="minorEastAsia" w:hAnsiTheme="minorHAnsi" w:cstheme="minorBidi"/>
                <w:noProof/>
                <w:sz w:val="22"/>
                <w:szCs w:val="22"/>
              </w:rPr>
              <w:tab/>
            </w:r>
            <w:r w:rsidR="003A74AB" w:rsidRPr="00677163">
              <w:rPr>
                <w:rStyle w:val="af8"/>
                <w:noProof/>
              </w:rPr>
              <w:t>Требования к языку Заявки</w:t>
            </w:r>
            <w:r w:rsidR="003A74AB">
              <w:rPr>
                <w:noProof/>
                <w:webHidden/>
              </w:rPr>
              <w:tab/>
            </w:r>
            <w:r w:rsidR="003A74AB">
              <w:rPr>
                <w:noProof/>
                <w:webHidden/>
              </w:rPr>
              <w:fldChar w:fldCharType="begin"/>
            </w:r>
            <w:r w:rsidR="003A74AB">
              <w:rPr>
                <w:noProof/>
                <w:webHidden/>
              </w:rPr>
              <w:instrText xml:space="preserve"> PAGEREF _Toc191625409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573B2F">
          <w:pPr>
            <w:pStyle w:val="32"/>
            <w:tabs>
              <w:tab w:val="left" w:pos="1100"/>
              <w:tab w:val="right" w:leader="dot" w:pos="9838"/>
            </w:tabs>
            <w:rPr>
              <w:rFonts w:asciiTheme="minorHAnsi" w:eastAsiaTheme="minorEastAsia" w:hAnsiTheme="minorHAnsi" w:cstheme="minorBidi"/>
              <w:noProof/>
              <w:sz w:val="22"/>
              <w:szCs w:val="22"/>
            </w:rPr>
          </w:pPr>
          <w:hyperlink w:anchor="_Toc191625410" w:history="1">
            <w:r w:rsidR="003A74AB" w:rsidRPr="00677163">
              <w:rPr>
                <w:rStyle w:val="af8"/>
                <w:noProof/>
              </w:rPr>
              <w:t>2.4.</w:t>
            </w:r>
            <w:r w:rsidR="003A74AB">
              <w:rPr>
                <w:rFonts w:asciiTheme="minorHAnsi" w:eastAsiaTheme="minorEastAsia" w:hAnsiTheme="minorHAnsi" w:cstheme="minorBidi"/>
                <w:noProof/>
                <w:sz w:val="22"/>
                <w:szCs w:val="22"/>
              </w:rPr>
              <w:tab/>
            </w:r>
            <w:r w:rsidR="003A74AB" w:rsidRPr="00677163">
              <w:rPr>
                <w:rStyle w:val="af8"/>
                <w:noProof/>
              </w:rPr>
              <w:t>Требования к валюте предложения</w:t>
            </w:r>
            <w:r w:rsidR="003A74AB">
              <w:rPr>
                <w:noProof/>
                <w:webHidden/>
              </w:rPr>
              <w:tab/>
            </w:r>
            <w:r w:rsidR="003A74AB">
              <w:rPr>
                <w:noProof/>
                <w:webHidden/>
              </w:rPr>
              <w:fldChar w:fldCharType="begin"/>
            </w:r>
            <w:r w:rsidR="003A74AB">
              <w:rPr>
                <w:noProof/>
                <w:webHidden/>
              </w:rPr>
              <w:instrText xml:space="preserve"> PAGEREF _Toc191625410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573B2F">
          <w:pPr>
            <w:pStyle w:val="32"/>
            <w:tabs>
              <w:tab w:val="left" w:pos="1100"/>
              <w:tab w:val="right" w:leader="dot" w:pos="9838"/>
            </w:tabs>
            <w:rPr>
              <w:rFonts w:asciiTheme="minorHAnsi" w:eastAsiaTheme="minorEastAsia" w:hAnsiTheme="minorHAnsi" w:cstheme="minorBidi"/>
              <w:noProof/>
              <w:sz w:val="22"/>
              <w:szCs w:val="22"/>
            </w:rPr>
          </w:pPr>
          <w:hyperlink w:anchor="_Toc191625411" w:history="1">
            <w:r w:rsidR="003A74AB" w:rsidRPr="00677163">
              <w:rPr>
                <w:rStyle w:val="af8"/>
                <w:noProof/>
              </w:rPr>
              <w:t>2.5.</w:t>
            </w:r>
            <w:r w:rsidR="003A74AB">
              <w:rPr>
                <w:rFonts w:asciiTheme="minorHAnsi" w:eastAsiaTheme="minorEastAsia" w:hAnsiTheme="minorHAnsi" w:cstheme="minorBidi"/>
                <w:noProof/>
                <w:sz w:val="22"/>
                <w:szCs w:val="22"/>
              </w:rPr>
              <w:tab/>
            </w:r>
            <w:r w:rsidR="003A74AB" w:rsidRPr="00677163">
              <w:rPr>
                <w:rStyle w:val="af8"/>
                <w:noProof/>
              </w:rPr>
              <w:t>Требования к цене Заявки участника</w:t>
            </w:r>
            <w:r w:rsidR="003A74AB">
              <w:rPr>
                <w:noProof/>
                <w:webHidden/>
              </w:rPr>
              <w:tab/>
            </w:r>
            <w:r w:rsidR="003A74AB">
              <w:rPr>
                <w:noProof/>
                <w:webHidden/>
              </w:rPr>
              <w:fldChar w:fldCharType="begin"/>
            </w:r>
            <w:r w:rsidR="003A74AB">
              <w:rPr>
                <w:noProof/>
                <w:webHidden/>
              </w:rPr>
              <w:instrText xml:space="preserve"> PAGEREF _Toc191625411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573B2F">
          <w:pPr>
            <w:pStyle w:val="24"/>
            <w:tabs>
              <w:tab w:val="left" w:pos="660"/>
              <w:tab w:val="right" w:leader="dot" w:pos="9838"/>
            </w:tabs>
            <w:rPr>
              <w:rFonts w:asciiTheme="minorHAnsi" w:eastAsiaTheme="minorEastAsia" w:hAnsiTheme="minorHAnsi" w:cstheme="minorBidi"/>
              <w:noProof/>
              <w:sz w:val="22"/>
              <w:szCs w:val="22"/>
            </w:rPr>
          </w:pPr>
          <w:hyperlink w:anchor="_Toc191625412"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Права и обязанности Организатора и Участников</w:t>
            </w:r>
            <w:r w:rsidR="003A74AB">
              <w:rPr>
                <w:noProof/>
                <w:webHidden/>
              </w:rPr>
              <w:tab/>
            </w:r>
            <w:r w:rsidR="003A74AB">
              <w:rPr>
                <w:noProof/>
                <w:webHidden/>
              </w:rPr>
              <w:fldChar w:fldCharType="begin"/>
            </w:r>
            <w:r w:rsidR="003A74AB">
              <w:rPr>
                <w:noProof/>
                <w:webHidden/>
              </w:rPr>
              <w:instrText xml:space="preserve"> PAGEREF _Toc191625412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573B2F">
          <w:pPr>
            <w:pStyle w:val="24"/>
            <w:tabs>
              <w:tab w:val="left" w:pos="660"/>
              <w:tab w:val="right" w:leader="dot" w:pos="9838"/>
            </w:tabs>
            <w:rPr>
              <w:rFonts w:asciiTheme="minorHAnsi" w:eastAsiaTheme="minorEastAsia" w:hAnsiTheme="minorHAnsi" w:cstheme="minorBidi"/>
              <w:noProof/>
              <w:sz w:val="22"/>
              <w:szCs w:val="22"/>
            </w:rPr>
          </w:pPr>
          <w:hyperlink w:anchor="_Toc191625413"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Обжалование</w:t>
            </w:r>
            <w:r w:rsidR="003A74AB">
              <w:rPr>
                <w:noProof/>
                <w:webHidden/>
              </w:rPr>
              <w:tab/>
            </w:r>
            <w:r w:rsidR="003A74AB">
              <w:rPr>
                <w:noProof/>
                <w:webHidden/>
              </w:rPr>
              <w:fldChar w:fldCharType="begin"/>
            </w:r>
            <w:r w:rsidR="003A74AB">
              <w:rPr>
                <w:noProof/>
                <w:webHidden/>
              </w:rPr>
              <w:instrText xml:space="preserve"> PAGEREF _Toc191625413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573B2F">
          <w:pPr>
            <w:pStyle w:val="24"/>
            <w:tabs>
              <w:tab w:val="left" w:pos="660"/>
              <w:tab w:val="right" w:leader="dot" w:pos="9838"/>
            </w:tabs>
            <w:rPr>
              <w:rFonts w:asciiTheme="minorHAnsi" w:eastAsiaTheme="minorEastAsia" w:hAnsiTheme="minorHAnsi" w:cstheme="minorBidi"/>
              <w:noProof/>
              <w:sz w:val="22"/>
              <w:szCs w:val="22"/>
            </w:rPr>
          </w:pPr>
          <w:hyperlink w:anchor="_Toc191625414"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Антикоррупционная политика.</w:t>
            </w:r>
            <w:r w:rsidR="003A74AB">
              <w:rPr>
                <w:noProof/>
                <w:webHidden/>
              </w:rPr>
              <w:tab/>
            </w:r>
            <w:r w:rsidR="003A74AB">
              <w:rPr>
                <w:noProof/>
                <w:webHidden/>
              </w:rPr>
              <w:fldChar w:fldCharType="begin"/>
            </w:r>
            <w:r w:rsidR="003A74AB">
              <w:rPr>
                <w:noProof/>
                <w:webHidden/>
              </w:rPr>
              <w:instrText xml:space="preserve"> PAGEREF _Toc191625414 \h </w:instrText>
            </w:r>
            <w:r w:rsidR="003A74AB">
              <w:rPr>
                <w:noProof/>
                <w:webHidden/>
              </w:rPr>
            </w:r>
            <w:r w:rsidR="003A74AB">
              <w:rPr>
                <w:noProof/>
                <w:webHidden/>
              </w:rPr>
              <w:fldChar w:fldCharType="separate"/>
            </w:r>
            <w:r w:rsidR="003A74AB">
              <w:rPr>
                <w:noProof/>
                <w:webHidden/>
              </w:rPr>
              <w:t>11</w:t>
            </w:r>
            <w:r w:rsidR="003A74AB">
              <w:rPr>
                <w:noProof/>
                <w:webHidden/>
              </w:rPr>
              <w:fldChar w:fldCharType="end"/>
            </w:r>
          </w:hyperlink>
        </w:p>
        <w:p w:rsidR="003A74AB" w:rsidRDefault="00573B2F">
          <w:pPr>
            <w:pStyle w:val="24"/>
            <w:tabs>
              <w:tab w:val="right" w:leader="dot" w:pos="9838"/>
            </w:tabs>
            <w:rPr>
              <w:rFonts w:asciiTheme="minorHAnsi" w:eastAsiaTheme="minorEastAsia" w:hAnsiTheme="minorHAnsi" w:cstheme="minorBidi"/>
              <w:noProof/>
              <w:sz w:val="22"/>
              <w:szCs w:val="22"/>
            </w:rPr>
          </w:pPr>
          <w:hyperlink w:anchor="_Toc191625415" w:history="1">
            <w:r w:rsidR="003A74AB" w:rsidRPr="0067716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A74AB">
              <w:rPr>
                <w:noProof/>
                <w:webHidden/>
              </w:rPr>
              <w:tab/>
            </w:r>
            <w:r w:rsidR="003A74AB">
              <w:rPr>
                <w:noProof/>
                <w:webHidden/>
              </w:rPr>
              <w:fldChar w:fldCharType="begin"/>
            </w:r>
            <w:r w:rsidR="003A74AB">
              <w:rPr>
                <w:noProof/>
                <w:webHidden/>
              </w:rPr>
              <w:instrText xml:space="preserve"> PAGEREF _Toc191625415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573B2F">
          <w:pPr>
            <w:pStyle w:val="24"/>
            <w:tabs>
              <w:tab w:val="left" w:pos="660"/>
              <w:tab w:val="right" w:leader="dot" w:pos="9838"/>
            </w:tabs>
            <w:rPr>
              <w:rFonts w:asciiTheme="minorHAnsi" w:eastAsiaTheme="minorEastAsia" w:hAnsiTheme="minorHAnsi" w:cstheme="minorBidi"/>
              <w:noProof/>
              <w:sz w:val="22"/>
              <w:szCs w:val="22"/>
            </w:rPr>
          </w:pPr>
          <w:hyperlink w:anchor="_Toc191625416"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Общие положения</w:t>
            </w:r>
            <w:r w:rsidR="003A74AB">
              <w:rPr>
                <w:noProof/>
                <w:webHidden/>
              </w:rPr>
              <w:tab/>
            </w:r>
            <w:r w:rsidR="003A74AB">
              <w:rPr>
                <w:noProof/>
                <w:webHidden/>
              </w:rPr>
              <w:fldChar w:fldCharType="begin"/>
            </w:r>
            <w:r w:rsidR="003A74AB">
              <w:rPr>
                <w:noProof/>
                <w:webHidden/>
              </w:rPr>
              <w:instrText xml:space="preserve"> PAGEREF _Toc191625416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573B2F">
          <w:pPr>
            <w:pStyle w:val="24"/>
            <w:tabs>
              <w:tab w:val="left" w:pos="660"/>
              <w:tab w:val="right" w:leader="dot" w:pos="9838"/>
            </w:tabs>
            <w:rPr>
              <w:rFonts w:asciiTheme="minorHAnsi" w:eastAsiaTheme="minorEastAsia" w:hAnsiTheme="minorHAnsi" w:cstheme="minorBidi"/>
              <w:noProof/>
              <w:sz w:val="22"/>
              <w:szCs w:val="22"/>
            </w:rPr>
          </w:pPr>
          <w:hyperlink w:anchor="_Toc191625429"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Отборочная стадия.</w:t>
            </w:r>
            <w:r w:rsidR="003A74AB">
              <w:rPr>
                <w:noProof/>
                <w:webHidden/>
              </w:rPr>
              <w:tab/>
            </w:r>
            <w:r w:rsidR="003A74AB">
              <w:rPr>
                <w:noProof/>
                <w:webHidden/>
              </w:rPr>
              <w:fldChar w:fldCharType="begin"/>
            </w:r>
            <w:r w:rsidR="003A74AB">
              <w:rPr>
                <w:noProof/>
                <w:webHidden/>
              </w:rPr>
              <w:instrText xml:space="preserve"> PAGEREF _Toc191625429 \h </w:instrText>
            </w:r>
            <w:r w:rsidR="003A74AB">
              <w:rPr>
                <w:noProof/>
                <w:webHidden/>
              </w:rPr>
            </w:r>
            <w:r w:rsidR="003A74AB">
              <w:rPr>
                <w:noProof/>
                <w:webHidden/>
              </w:rPr>
              <w:fldChar w:fldCharType="separate"/>
            </w:r>
            <w:r w:rsidR="003A74AB">
              <w:rPr>
                <w:noProof/>
                <w:webHidden/>
              </w:rPr>
              <w:t>14</w:t>
            </w:r>
            <w:r w:rsidR="003A74AB">
              <w:rPr>
                <w:noProof/>
                <w:webHidden/>
              </w:rPr>
              <w:fldChar w:fldCharType="end"/>
            </w:r>
          </w:hyperlink>
        </w:p>
        <w:p w:rsidR="003A74AB" w:rsidRDefault="00573B2F">
          <w:pPr>
            <w:pStyle w:val="24"/>
            <w:tabs>
              <w:tab w:val="left" w:pos="660"/>
              <w:tab w:val="right" w:leader="dot" w:pos="9838"/>
            </w:tabs>
            <w:rPr>
              <w:rFonts w:asciiTheme="minorHAnsi" w:eastAsiaTheme="minorEastAsia" w:hAnsiTheme="minorHAnsi" w:cstheme="minorBidi"/>
              <w:noProof/>
              <w:sz w:val="22"/>
              <w:szCs w:val="22"/>
            </w:rPr>
          </w:pPr>
          <w:hyperlink w:anchor="_Toc191625430"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Сопоставление заявок по ценовым предложениям.</w:t>
            </w:r>
            <w:r w:rsidR="003A74AB">
              <w:rPr>
                <w:noProof/>
                <w:webHidden/>
              </w:rPr>
              <w:tab/>
            </w:r>
            <w:r w:rsidR="003A74AB">
              <w:rPr>
                <w:noProof/>
                <w:webHidden/>
              </w:rPr>
              <w:fldChar w:fldCharType="begin"/>
            </w:r>
            <w:r w:rsidR="003A74AB">
              <w:rPr>
                <w:noProof/>
                <w:webHidden/>
              </w:rPr>
              <w:instrText xml:space="preserve"> PAGEREF _Toc191625430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573B2F">
          <w:pPr>
            <w:pStyle w:val="24"/>
            <w:tabs>
              <w:tab w:val="left" w:pos="660"/>
              <w:tab w:val="right" w:leader="dot" w:pos="9838"/>
            </w:tabs>
            <w:rPr>
              <w:rFonts w:asciiTheme="minorHAnsi" w:eastAsiaTheme="minorEastAsia" w:hAnsiTheme="minorHAnsi" w:cstheme="minorBidi"/>
              <w:noProof/>
              <w:sz w:val="22"/>
              <w:szCs w:val="22"/>
            </w:rPr>
          </w:pPr>
          <w:hyperlink w:anchor="_Toc191625431"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3A74AB">
              <w:rPr>
                <w:noProof/>
                <w:webHidden/>
              </w:rPr>
              <w:tab/>
            </w:r>
            <w:r w:rsidR="003A74AB">
              <w:rPr>
                <w:noProof/>
                <w:webHidden/>
              </w:rPr>
              <w:fldChar w:fldCharType="begin"/>
            </w:r>
            <w:r w:rsidR="003A74AB">
              <w:rPr>
                <w:noProof/>
                <w:webHidden/>
              </w:rPr>
              <w:instrText xml:space="preserve"> PAGEREF _Toc191625431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573B2F">
          <w:pPr>
            <w:pStyle w:val="24"/>
            <w:tabs>
              <w:tab w:val="left" w:pos="660"/>
              <w:tab w:val="right" w:leader="dot" w:pos="9838"/>
            </w:tabs>
            <w:rPr>
              <w:rFonts w:asciiTheme="minorHAnsi" w:eastAsiaTheme="minorEastAsia" w:hAnsiTheme="minorHAnsi" w:cstheme="minorBidi"/>
              <w:noProof/>
              <w:sz w:val="22"/>
              <w:szCs w:val="22"/>
            </w:rPr>
          </w:pPr>
          <w:hyperlink w:anchor="_Toc191625432"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Подведение итогов по запросу цен.</w:t>
            </w:r>
            <w:r w:rsidR="003A74AB">
              <w:rPr>
                <w:noProof/>
                <w:webHidden/>
              </w:rPr>
              <w:tab/>
            </w:r>
            <w:r w:rsidR="003A74AB">
              <w:rPr>
                <w:noProof/>
                <w:webHidden/>
              </w:rPr>
              <w:fldChar w:fldCharType="begin"/>
            </w:r>
            <w:r w:rsidR="003A74AB">
              <w:rPr>
                <w:noProof/>
                <w:webHidden/>
              </w:rPr>
              <w:instrText xml:space="preserve"> PAGEREF _Toc191625432 \h </w:instrText>
            </w:r>
            <w:r w:rsidR="003A74AB">
              <w:rPr>
                <w:noProof/>
                <w:webHidden/>
              </w:rPr>
            </w:r>
            <w:r w:rsidR="003A74AB">
              <w:rPr>
                <w:noProof/>
                <w:webHidden/>
              </w:rPr>
              <w:fldChar w:fldCharType="separate"/>
            </w:r>
            <w:r w:rsidR="003A74AB">
              <w:rPr>
                <w:noProof/>
                <w:webHidden/>
              </w:rPr>
              <w:t>17</w:t>
            </w:r>
            <w:r w:rsidR="003A74AB">
              <w:rPr>
                <w:noProof/>
                <w:webHidden/>
              </w:rPr>
              <w:fldChar w:fldCharType="end"/>
            </w:r>
          </w:hyperlink>
        </w:p>
        <w:p w:rsidR="003A74AB" w:rsidRDefault="00573B2F">
          <w:pPr>
            <w:pStyle w:val="24"/>
            <w:tabs>
              <w:tab w:val="left" w:pos="660"/>
              <w:tab w:val="right" w:leader="dot" w:pos="9838"/>
            </w:tabs>
            <w:rPr>
              <w:rFonts w:asciiTheme="minorHAnsi" w:eastAsiaTheme="minorEastAsia" w:hAnsiTheme="minorHAnsi" w:cstheme="minorBidi"/>
              <w:noProof/>
              <w:sz w:val="22"/>
              <w:szCs w:val="22"/>
            </w:rPr>
          </w:pPr>
          <w:hyperlink w:anchor="_Toc191625433" w:history="1">
            <w:r w:rsidR="003A74AB" w:rsidRPr="00677163">
              <w:rPr>
                <w:rStyle w:val="af8"/>
                <w:noProof/>
              </w:rPr>
              <w:t>6.</w:t>
            </w:r>
            <w:r w:rsidR="003A74AB">
              <w:rPr>
                <w:rFonts w:asciiTheme="minorHAnsi" w:eastAsiaTheme="minorEastAsia" w:hAnsiTheme="minorHAnsi" w:cstheme="minorBidi"/>
                <w:noProof/>
                <w:sz w:val="22"/>
                <w:szCs w:val="22"/>
              </w:rPr>
              <w:tab/>
            </w:r>
            <w:r w:rsidR="003A74AB" w:rsidRPr="00677163">
              <w:rPr>
                <w:rStyle w:val="af8"/>
                <w:noProof/>
              </w:rPr>
              <w:t>Проведение преддоговорных переговоров</w:t>
            </w:r>
            <w:r w:rsidR="003A74AB">
              <w:rPr>
                <w:noProof/>
                <w:webHidden/>
              </w:rPr>
              <w:tab/>
            </w:r>
            <w:r w:rsidR="003A74AB">
              <w:rPr>
                <w:noProof/>
                <w:webHidden/>
              </w:rPr>
              <w:fldChar w:fldCharType="begin"/>
            </w:r>
            <w:r w:rsidR="003A74AB">
              <w:rPr>
                <w:noProof/>
                <w:webHidden/>
              </w:rPr>
              <w:instrText xml:space="preserve"> PAGEREF _Toc191625433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573B2F">
          <w:pPr>
            <w:pStyle w:val="24"/>
            <w:tabs>
              <w:tab w:val="left" w:pos="660"/>
              <w:tab w:val="right" w:leader="dot" w:pos="9838"/>
            </w:tabs>
            <w:rPr>
              <w:rFonts w:asciiTheme="minorHAnsi" w:eastAsiaTheme="minorEastAsia" w:hAnsiTheme="minorHAnsi" w:cstheme="minorBidi"/>
              <w:noProof/>
              <w:sz w:val="22"/>
              <w:szCs w:val="22"/>
            </w:rPr>
          </w:pPr>
          <w:hyperlink w:anchor="_Toc191625437" w:history="1">
            <w:r w:rsidR="003A74AB" w:rsidRPr="00677163">
              <w:rPr>
                <w:rStyle w:val="af8"/>
                <w:noProof/>
              </w:rPr>
              <w:t>7.</w:t>
            </w:r>
            <w:r w:rsidR="003A74AB">
              <w:rPr>
                <w:rFonts w:asciiTheme="minorHAnsi" w:eastAsiaTheme="minorEastAsia" w:hAnsiTheme="minorHAnsi" w:cstheme="minorBidi"/>
                <w:noProof/>
                <w:sz w:val="22"/>
                <w:szCs w:val="22"/>
              </w:rPr>
              <w:tab/>
            </w:r>
            <w:r w:rsidR="003A74AB" w:rsidRPr="00677163">
              <w:rPr>
                <w:rStyle w:val="af8"/>
                <w:noProof/>
              </w:rPr>
              <w:t>Подписание Договора</w:t>
            </w:r>
            <w:r w:rsidR="003A74AB">
              <w:rPr>
                <w:noProof/>
                <w:webHidden/>
              </w:rPr>
              <w:tab/>
            </w:r>
            <w:r w:rsidR="003A74AB">
              <w:rPr>
                <w:noProof/>
                <w:webHidden/>
              </w:rPr>
              <w:fldChar w:fldCharType="begin"/>
            </w:r>
            <w:r w:rsidR="003A74AB">
              <w:rPr>
                <w:noProof/>
                <w:webHidden/>
              </w:rPr>
              <w:instrText xml:space="preserve"> PAGEREF _Toc191625437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573B2F">
          <w:pPr>
            <w:pStyle w:val="24"/>
            <w:tabs>
              <w:tab w:val="left" w:pos="660"/>
              <w:tab w:val="right" w:leader="dot" w:pos="9838"/>
            </w:tabs>
            <w:rPr>
              <w:rFonts w:asciiTheme="minorHAnsi" w:eastAsiaTheme="minorEastAsia" w:hAnsiTheme="minorHAnsi" w:cstheme="minorBidi"/>
              <w:noProof/>
              <w:sz w:val="22"/>
              <w:szCs w:val="22"/>
            </w:rPr>
          </w:pPr>
          <w:hyperlink w:anchor="_Toc191625438" w:history="1">
            <w:r w:rsidR="003A74AB" w:rsidRPr="00677163">
              <w:rPr>
                <w:rStyle w:val="af8"/>
                <w:noProof/>
              </w:rPr>
              <w:t>8.</w:t>
            </w:r>
            <w:r w:rsidR="003A74AB">
              <w:rPr>
                <w:rFonts w:asciiTheme="minorHAnsi" w:eastAsiaTheme="minorEastAsia" w:hAnsiTheme="minorHAnsi" w:cstheme="minorBidi"/>
                <w:noProof/>
                <w:sz w:val="22"/>
                <w:szCs w:val="22"/>
              </w:rPr>
              <w:tab/>
            </w:r>
            <w:r w:rsidR="003A74AB" w:rsidRPr="00677163">
              <w:rPr>
                <w:rStyle w:val="af8"/>
                <w:noProof/>
              </w:rPr>
              <w:t>Обеспечение исполнения обязательств Подрядчика/Исполнителя по Договору</w:t>
            </w:r>
            <w:r w:rsidR="003A74AB">
              <w:rPr>
                <w:noProof/>
                <w:webHidden/>
              </w:rPr>
              <w:tab/>
            </w:r>
            <w:r w:rsidR="003A74AB">
              <w:rPr>
                <w:noProof/>
                <w:webHidden/>
              </w:rPr>
              <w:fldChar w:fldCharType="begin"/>
            </w:r>
            <w:r w:rsidR="003A74AB">
              <w:rPr>
                <w:noProof/>
                <w:webHidden/>
              </w:rPr>
              <w:instrText xml:space="preserve"> PAGEREF _Toc191625438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573B2F">
          <w:pPr>
            <w:pStyle w:val="24"/>
            <w:tabs>
              <w:tab w:val="left" w:pos="660"/>
              <w:tab w:val="right" w:leader="dot" w:pos="9838"/>
            </w:tabs>
            <w:rPr>
              <w:rFonts w:asciiTheme="minorHAnsi" w:eastAsiaTheme="minorEastAsia" w:hAnsiTheme="minorHAnsi" w:cstheme="minorBidi"/>
              <w:noProof/>
              <w:sz w:val="22"/>
              <w:szCs w:val="22"/>
            </w:rPr>
          </w:pPr>
          <w:hyperlink w:anchor="_Toc191625439" w:history="1">
            <w:r w:rsidR="003A74AB" w:rsidRPr="00677163">
              <w:rPr>
                <w:rStyle w:val="af8"/>
                <w:noProof/>
              </w:rPr>
              <w:t>9.</w:t>
            </w:r>
            <w:r w:rsidR="003A74AB">
              <w:rPr>
                <w:rFonts w:asciiTheme="minorHAnsi" w:eastAsiaTheme="minorEastAsia" w:hAnsiTheme="minorHAnsi" w:cstheme="minorBidi"/>
                <w:noProof/>
                <w:sz w:val="22"/>
                <w:szCs w:val="22"/>
              </w:rPr>
              <w:tab/>
            </w:r>
            <w:r w:rsidR="003A74AB" w:rsidRPr="0067716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A74AB">
              <w:rPr>
                <w:noProof/>
                <w:webHidden/>
              </w:rPr>
              <w:tab/>
            </w:r>
            <w:r w:rsidR="003A74AB">
              <w:rPr>
                <w:noProof/>
                <w:webHidden/>
              </w:rPr>
              <w:fldChar w:fldCharType="begin"/>
            </w:r>
            <w:r w:rsidR="003A74AB">
              <w:rPr>
                <w:noProof/>
                <w:webHidden/>
              </w:rPr>
              <w:instrText xml:space="preserve"> PAGEREF _Toc191625439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573B2F">
          <w:pPr>
            <w:pStyle w:val="24"/>
            <w:tabs>
              <w:tab w:val="left" w:pos="880"/>
              <w:tab w:val="right" w:leader="dot" w:pos="9838"/>
            </w:tabs>
            <w:rPr>
              <w:rFonts w:asciiTheme="minorHAnsi" w:eastAsiaTheme="minorEastAsia" w:hAnsiTheme="minorHAnsi" w:cstheme="minorBidi"/>
              <w:noProof/>
              <w:sz w:val="22"/>
              <w:szCs w:val="22"/>
            </w:rPr>
          </w:pPr>
          <w:hyperlink w:anchor="_Toc191625440" w:history="1">
            <w:r w:rsidR="003A74AB" w:rsidRPr="00677163">
              <w:rPr>
                <w:rStyle w:val="af8"/>
                <w:noProof/>
              </w:rPr>
              <w:t>10</w:t>
            </w:r>
            <w:r w:rsidR="003A74AB">
              <w:rPr>
                <w:rFonts w:asciiTheme="minorHAnsi" w:eastAsiaTheme="minorEastAsia" w:hAnsiTheme="minorHAnsi" w:cstheme="minorBidi"/>
                <w:noProof/>
                <w:sz w:val="22"/>
                <w:szCs w:val="22"/>
              </w:rPr>
              <w:tab/>
            </w:r>
            <w:r w:rsidR="003A74AB" w:rsidRPr="00677163">
              <w:rPr>
                <w:rStyle w:val="af8"/>
                <w:noProof/>
              </w:rPr>
              <w:t>Изменение и расторжение договора</w:t>
            </w:r>
            <w:r w:rsidR="003A74AB">
              <w:rPr>
                <w:noProof/>
                <w:webHidden/>
              </w:rPr>
              <w:tab/>
            </w:r>
            <w:r w:rsidR="003A74AB">
              <w:rPr>
                <w:noProof/>
                <w:webHidden/>
              </w:rPr>
              <w:fldChar w:fldCharType="begin"/>
            </w:r>
            <w:r w:rsidR="003A74AB">
              <w:rPr>
                <w:noProof/>
                <w:webHidden/>
              </w:rPr>
              <w:instrText xml:space="preserve"> PAGEREF _Toc191625440 \h </w:instrText>
            </w:r>
            <w:r w:rsidR="003A74AB">
              <w:rPr>
                <w:noProof/>
                <w:webHidden/>
              </w:rPr>
            </w:r>
            <w:r w:rsidR="003A74AB">
              <w:rPr>
                <w:noProof/>
                <w:webHidden/>
              </w:rPr>
              <w:fldChar w:fldCharType="separate"/>
            </w:r>
            <w:r w:rsidR="003A74AB">
              <w:rPr>
                <w:noProof/>
                <w:webHidden/>
              </w:rPr>
              <w:t>20</w:t>
            </w:r>
            <w:r w:rsidR="003A74AB">
              <w:rPr>
                <w:noProof/>
                <w:webHidden/>
              </w:rPr>
              <w:fldChar w:fldCharType="end"/>
            </w:r>
          </w:hyperlink>
        </w:p>
        <w:p w:rsidR="003A74AB" w:rsidRDefault="00573B2F">
          <w:pPr>
            <w:pStyle w:val="24"/>
            <w:tabs>
              <w:tab w:val="right" w:leader="dot" w:pos="9838"/>
            </w:tabs>
            <w:rPr>
              <w:rFonts w:asciiTheme="minorHAnsi" w:eastAsiaTheme="minorEastAsia" w:hAnsiTheme="minorHAnsi" w:cstheme="minorBidi"/>
              <w:noProof/>
              <w:sz w:val="22"/>
              <w:szCs w:val="22"/>
            </w:rPr>
          </w:pPr>
          <w:hyperlink w:anchor="_Toc191625445" w:history="1">
            <w:r w:rsidR="003A74AB" w:rsidRPr="00677163">
              <w:rPr>
                <w:rStyle w:val="af8"/>
                <w:noProof/>
              </w:rPr>
              <w:t>Приложение №3 к Извещению о проведении запроса цен: ОБРАЗЦЫ ФОРМ ОСНОВНЫХ ДОКУМЕНТОВ, ВКЛЮЧАЕМЫХ В ЗАЯВКУ</w:t>
            </w:r>
            <w:r w:rsidR="003A74AB">
              <w:rPr>
                <w:noProof/>
                <w:webHidden/>
              </w:rPr>
              <w:tab/>
            </w:r>
            <w:r w:rsidR="003A74AB">
              <w:rPr>
                <w:noProof/>
                <w:webHidden/>
              </w:rPr>
              <w:fldChar w:fldCharType="begin"/>
            </w:r>
            <w:r w:rsidR="003A74AB">
              <w:rPr>
                <w:noProof/>
                <w:webHidden/>
              </w:rPr>
              <w:instrText xml:space="preserve"> PAGEREF _Toc191625445 \h </w:instrText>
            </w:r>
            <w:r w:rsidR="003A74AB">
              <w:rPr>
                <w:noProof/>
                <w:webHidden/>
              </w:rPr>
            </w:r>
            <w:r w:rsidR="003A74AB">
              <w:rPr>
                <w:noProof/>
                <w:webHidden/>
              </w:rPr>
              <w:fldChar w:fldCharType="separate"/>
            </w:r>
            <w:r w:rsidR="003A74AB">
              <w:rPr>
                <w:noProof/>
                <w:webHidden/>
              </w:rPr>
              <w:t>21</w:t>
            </w:r>
            <w:r w:rsidR="003A74AB">
              <w:rPr>
                <w:noProof/>
                <w:webHidden/>
              </w:rPr>
              <w:fldChar w:fldCharType="end"/>
            </w:r>
          </w:hyperlink>
        </w:p>
        <w:p w:rsidR="003A74AB" w:rsidRDefault="00573B2F">
          <w:pPr>
            <w:pStyle w:val="32"/>
            <w:tabs>
              <w:tab w:val="right" w:leader="dot" w:pos="9838"/>
            </w:tabs>
            <w:rPr>
              <w:rFonts w:asciiTheme="minorHAnsi" w:eastAsiaTheme="minorEastAsia" w:hAnsiTheme="minorHAnsi" w:cstheme="minorBidi"/>
              <w:noProof/>
              <w:sz w:val="22"/>
              <w:szCs w:val="22"/>
            </w:rPr>
          </w:pPr>
          <w:hyperlink w:anchor="_Toc191625446" w:history="1">
            <w:r w:rsidR="003A74AB" w:rsidRPr="00677163">
              <w:rPr>
                <w:rStyle w:val="af8"/>
                <w:b/>
                <w:noProof/>
              </w:rPr>
              <w:t>Формат Спецификации на поставку ТМЦ приведен в техническом задании, являющимся неотъемлемой частью Извещения.</w:t>
            </w:r>
            <w:r w:rsidR="003A74AB">
              <w:rPr>
                <w:noProof/>
                <w:webHidden/>
              </w:rPr>
              <w:tab/>
            </w:r>
            <w:r w:rsidR="003A74AB">
              <w:rPr>
                <w:noProof/>
                <w:webHidden/>
              </w:rPr>
              <w:fldChar w:fldCharType="begin"/>
            </w:r>
            <w:r w:rsidR="003A74AB">
              <w:rPr>
                <w:noProof/>
                <w:webHidden/>
              </w:rPr>
              <w:instrText xml:space="preserve"> PAGEREF _Toc191625446 \h </w:instrText>
            </w:r>
            <w:r w:rsidR="003A74AB">
              <w:rPr>
                <w:noProof/>
                <w:webHidden/>
              </w:rPr>
            </w:r>
            <w:r w:rsidR="003A74AB">
              <w:rPr>
                <w:noProof/>
                <w:webHidden/>
              </w:rPr>
              <w:fldChar w:fldCharType="separate"/>
            </w:r>
            <w:r w:rsidR="003A74AB">
              <w:rPr>
                <w:noProof/>
                <w:webHidden/>
              </w:rPr>
              <w:t>25</w:t>
            </w:r>
            <w:r w:rsidR="003A74AB">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DA3006" w:rsidRPr="009766C5" w:rsidRDefault="00DA3006" w:rsidP="009766C5">
      <w:pPr>
        <w:jc w:val="both"/>
        <w:rPr>
          <w:b/>
          <w:bCs/>
          <w:kern w:val="32"/>
          <w:sz w:val="32"/>
          <w:szCs w:val="32"/>
        </w:rPr>
      </w:pPr>
      <w:bookmarkStart w:id="3" w:name="_Toc422226767"/>
      <w:bookmarkStart w:id="4"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5" w:name="_Toc191625403"/>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3"/>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D70749">
            <w:pPr>
              <w:jc w:val="both"/>
            </w:pPr>
            <w:bookmarkStart w:id="6" w:name="_Toc422209950"/>
            <w:bookmarkStart w:id="7" w:name="_Toc422226770"/>
            <w:bookmarkStart w:id="8"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7806ED">
              <w:t>Россети Московский регион</w:t>
            </w:r>
            <w:r w:rsidR="003156D6" w:rsidRPr="009766C5">
              <w:t xml:space="preserve">» (выписка из протокола заседания СД от </w:t>
            </w:r>
            <w:r w:rsidR="007806ED">
              <w:t>03</w:t>
            </w:r>
            <w:r w:rsidR="003156D6" w:rsidRPr="009766C5">
              <w:t>.</w:t>
            </w:r>
            <w:r w:rsidR="007806ED">
              <w:t>0</w:t>
            </w:r>
            <w:r w:rsidR="003156D6" w:rsidRPr="009766C5">
              <w:t>2.20</w:t>
            </w:r>
            <w:r w:rsidR="007806ED">
              <w:t>23</w:t>
            </w:r>
            <w:r w:rsidR="003156D6" w:rsidRPr="009766C5">
              <w:t xml:space="preserve"> №</w:t>
            </w:r>
            <w:r w:rsidR="007806ED">
              <w:t>563</w:t>
            </w:r>
            <w:r w:rsidRPr="009766C5">
              <w:t xml:space="preserve"> (далее - Положение о закупк</w:t>
            </w:r>
            <w:r w:rsidR="00F158D1" w:rsidRPr="009766C5">
              <w:t>е</w:t>
            </w:r>
            <w:r w:rsidRPr="009766C5">
              <w:t>).</w:t>
            </w:r>
            <w:bookmarkEnd w:id="6"/>
            <w:bookmarkEnd w:id="7"/>
            <w:bookmarkEnd w:id="8"/>
          </w:p>
        </w:tc>
      </w:tr>
      <w:tr w:rsidR="000C72B0" w:rsidRPr="009766C5" w:rsidTr="006438BD">
        <w:tc>
          <w:tcPr>
            <w:tcW w:w="307" w:type="pct"/>
            <w:vAlign w:val="center"/>
          </w:tcPr>
          <w:p w:rsidR="000C72B0" w:rsidRPr="009766C5" w:rsidRDefault="0043662F" w:rsidP="00461267">
            <w:r w:rsidRPr="009766C5">
              <w:t>2</w:t>
            </w:r>
          </w:p>
        </w:tc>
        <w:tc>
          <w:tcPr>
            <w:tcW w:w="1387" w:type="pct"/>
            <w:vAlign w:val="center"/>
          </w:tcPr>
          <w:p w:rsidR="000C72B0" w:rsidRPr="009766C5" w:rsidRDefault="000C72B0" w:rsidP="00461267">
            <w:r w:rsidRPr="009766C5">
              <w:t>Распоряжение о проведении закупки</w:t>
            </w:r>
          </w:p>
        </w:tc>
        <w:tc>
          <w:tcPr>
            <w:tcW w:w="3306" w:type="pct"/>
            <w:vAlign w:val="center"/>
          </w:tcPr>
          <w:p w:rsidR="000C72B0" w:rsidRPr="009766C5" w:rsidRDefault="008D7BD7" w:rsidP="003B762A">
            <w:pPr>
              <w:jc w:val="both"/>
            </w:pPr>
            <w:r w:rsidRPr="009766C5">
              <w:t>№</w:t>
            </w:r>
            <w:r w:rsidR="00971FAE">
              <w:t>3730</w:t>
            </w:r>
            <w:bookmarkStart w:id="9" w:name="_GoBack"/>
            <w:bookmarkEnd w:id="9"/>
            <w:r w:rsidR="006813F0">
              <w:t>р</w:t>
            </w:r>
            <w:r w:rsidRPr="009766C5">
              <w:t xml:space="preserve"> от </w:t>
            </w:r>
            <w:r w:rsidR="00C83D3B">
              <w:t>1</w:t>
            </w:r>
            <w:r w:rsidR="003B762A">
              <w:t>9</w:t>
            </w:r>
            <w:r>
              <w:t>.0</w:t>
            </w:r>
            <w:r w:rsidR="00EE50BD">
              <w:t>6</w:t>
            </w:r>
            <w:r w:rsidRPr="009766C5">
              <w:t>.20</w:t>
            </w:r>
            <w:r>
              <w:t>26г</w:t>
            </w:r>
          </w:p>
        </w:tc>
      </w:tr>
      <w:tr w:rsidR="003156D6" w:rsidRPr="009766C5" w:rsidTr="006438BD">
        <w:tc>
          <w:tcPr>
            <w:tcW w:w="307" w:type="pct"/>
            <w:vAlign w:val="center"/>
          </w:tcPr>
          <w:p w:rsidR="003156D6" w:rsidRPr="009766C5" w:rsidRDefault="0043662F" w:rsidP="00461267">
            <w:r w:rsidRPr="009766C5">
              <w:t>3</w:t>
            </w:r>
          </w:p>
        </w:tc>
        <w:tc>
          <w:tcPr>
            <w:tcW w:w="1387" w:type="pct"/>
            <w:vAlign w:val="center"/>
          </w:tcPr>
          <w:p w:rsidR="003156D6" w:rsidRPr="009766C5" w:rsidRDefault="003156D6" w:rsidP="00461267">
            <w:r w:rsidRPr="009766C5">
              <w:t>Способ осуществления закупки</w:t>
            </w:r>
          </w:p>
        </w:tc>
        <w:tc>
          <w:tcPr>
            <w:tcW w:w="3306" w:type="pct"/>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6438BD">
        <w:tc>
          <w:tcPr>
            <w:tcW w:w="307" w:type="pct"/>
            <w:vAlign w:val="center"/>
          </w:tcPr>
          <w:p w:rsidR="00BB773E" w:rsidRPr="009766C5" w:rsidRDefault="0043662F" w:rsidP="00461267">
            <w:r w:rsidRPr="009766C5">
              <w:t>4</w:t>
            </w:r>
          </w:p>
        </w:tc>
        <w:tc>
          <w:tcPr>
            <w:tcW w:w="1387" w:type="pct"/>
            <w:vAlign w:val="center"/>
          </w:tcPr>
          <w:p w:rsidR="00BB773E" w:rsidRPr="009766C5" w:rsidRDefault="00BB773E" w:rsidP="00461267">
            <w:r w:rsidRPr="009766C5">
              <w:t>Особенности участия в закупке</w:t>
            </w:r>
          </w:p>
        </w:tc>
        <w:tc>
          <w:tcPr>
            <w:tcW w:w="3306" w:type="pct"/>
            <w:vAlign w:val="center"/>
          </w:tcPr>
          <w:p w:rsidR="008D7BD7" w:rsidRPr="006C4D25" w:rsidRDefault="008D7BD7" w:rsidP="008D7BD7">
            <w:pPr>
              <w:jc w:val="both"/>
              <w:rPr>
                <w:rStyle w:val="a9"/>
                <w:b w:val="0"/>
                <w:color w:val="2C2D2E"/>
                <w:shd w:val="clear" w:color="auto" w:fill="FFFFFF"/>
              </w:rPr>
            </w:pPr>
            <w:r>
              <w:rPr>
                <w:color w:val="2C2D2E"/>
                <w:shd w:val="clear" w:color="auto" w:fill="FFFFFF"/>
              </w:rPr>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СЭС - филиала ПАО «Россети Московский регион» стоимостью лотов менее 30 млн. руб. с НДС (№32514780065 и №32515259379 (ДОНАБОР) на </w:t>
            </w:r>
            <w:hyperlink r:id="rId14" w:history="1">
              <w:r>
                <w:rPr>
                  <w:rStyle w:val="af8"/>
                  <w:shd w:val="clear" w:color="auto" w:fill="FFFFFF"/>
                </w:rPr>
                <w:t>www.tender.lot-online.ru</w:t>
              </w:r>
            </w:hyperlink>
            <w:r>
              <w:rPr>
                <w:color w:val="000000"/>
                <w:shd w:val="clear" w:color="auto" w:fill="FFFFFF"/>
              </w:rPr>
              <w:t>) </w:t>
            </w:r>
            <w:r>
              <w:rPr>
                <w:color w:val="2C2D2E"/>
                <w:shd w:val="clear" w:color="auto" w:fill="FFFFFF"/>
              </w:rPr>
              <w:t xml:space="preserve">с </w:t>
            </w:r>
            <w:r w:rsidRPr="006C4D25">
              <w:rPr>
                <w:color w:val="2C2D2E"/>
                <w:shd w:val="clear" w:color="auto" w:fill="FFFFFF"/>
              </w:rPr>
              <w:t>которыми заключены рамочные соглашения </w:t>
            </w:r>
            <w:r w:rsidRPr="006C4D25">
              <w:rPr>
                <w:rStyle w:val="a9"/>
                <w:b w:val="0"/>
                <w:color w:val="2C2D2E"/>
                <w:shd w:val="clear" w:color="auto" w:fill="FFFFFF"/>
              </w:rPr>
              <w:t>и являющиеся субъектами МСП.</w:t>
            </w:r>
          </w:p>
          <w:p w:rsidR="002244A9" w:rsidRPr="009766C5" w:rsidRDefault="008D7BD7" w:rsidP="007806ED">
            <w:pPr>
              <w:jc w:val="both"/>
            </w:pPr>
            <w:r>
              <w:rPr>
                <w:color w:val="2C2D2E"/>
                <w:shd w:val="clear" w:color="auto" w:fill="FFFFFF"/>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6438BD">
        <w:tc>
          <w:tcPr>
            <w:tcW w:w="307" w:type="pct"/>
            <w:vAlign w:val="center"/>
          </w:tcPr>
          <w:p w:rsidR="003156D6" w:rsidRPr="009766C5" w:rsidRDefault="0043662F" w:rsidP="00461267">
            <w:r w:rsidRPr="009766C5">
              <w:t>5</w:t>
            </w:r>
          </w:p>
        </w:tc>
        <w:tc>
          <w:tcPr>
            <w:tcW w:w="1387" w:type="pct"/>
            <w:vAlign w:val="center"/>
          </w:tcPr>
          <w:p w:rsidR="003156D6" w:rsidRPr="009766C5" w:rsidRDefault="003156D6" w:rsidP="00461267">
            <w:r w:rsidRPr="009766C5">
              <w:t>Сведения о Заказчике и Организаторе</w:t>
            </w:r>
          </w:p>
        </w:tc>
        <w:tc>
          <w:tcPr>
            <w:tcW w:w="3306" w:type="pct"/>
            <w:vAlign w:val="center"/>
          </w:tcPr>
          <w:p w:rsidR="008C7DD0" w:rsidRPr="009766C5" w:rsidRDefault="003156D6" w:rsidP="00657600">
            <w:pPr>
              <w:jc w:val="both"/>
            </w:pPr>
            <w:r w:rsidRPr="009766C5">
              <w:t xml:space="preserve">Заказчик: </w:t>
            </w:r>
          </w:p>
          <w:p w:rsidR="003156D6" w:rsidRPr="009766C5" w:rsidRDefault="003156D6" w:rsidP="00657600">
            <w:pPr>
              <w:jc w:val="both"/>
            </w:pPr>
            <w:r w:rsidRPr="009766C5">
              <w:t>ПАО «</w:t>
            </w:r>
            <w:r w:rsidR="001A052A">
              <w:t>Россети Московский регион</w:t>
            </w:r>
            <w:r w:rsidRPr="009766C5">
              <w:t>».</w:t>
            </w:r>
          </w:p>
          <w:p w:rsidR="003156D6" w:rsidRPr="009766C5" w:rsidRDefault="003156D6" w:rsidP="00657600">
            <w:pPr>
              <w:jc w:val="both"/>
            </w:pPr>
            <w:r w:rsidRPr="009766C5">
              <w:t>Юридический адрес: 115114, г. Москва, 2-й Павелецкий проезд, д.3, стр.2.</w:t>
            </w:r>
          </w:p>
          <w:p w:rsidR="003156D6" w:rsidRPr="009766C5" w:rsidRDefault="00917248" w:rsidP="00657600">
            <w:pPr>
              <w:jc w:val="both"/>
            </w:pPr>
            <w:r w:rsidRPr="009766C5">
              <w:t>Место нахождения Заказчика</w:t>
            </w:r>
            <w:r w:rsidR="003156D6" w:rsidRPr="009766C5">
              <w:t>:</w:t>
            </w:r>
            <w:r w:rsidR="00437592" w:rsidRPr="009766C5">
              <w:t xml:space="preserve"> 115114, г. Москва, 2-й Павелецкий проезд, д.3, стр.2</w:t>
            </w:r>
            <w:r w:rsidR="003156D6" w:rsidRPr="009766C5">
              <w:t>.</w:t>
            </w:r>
          </w:p>
          <w:p w:rsidR="00917248" w:rsidRPr="009766C5" w:rsidRDefault="00917248" w:rsidP="00657600">
            <w:pPr>
              <w:jc w:val="both"/>
            </w:pPr>
            <w:r w:rsidRPr="009766C5">
              <w:t>Почтовый адрес:</w:t>
            </w:r>
            <w:r w:rsidR="00437592" w:rsidRPr="009766C5">
              <w:t xml:space="preserve"> 115114, г. Москва, 2-й Павелецкий проезд, д.3, стр.2.</w:t>
            </w:r>
          </w:p>
          <w:p w:rsidR="003156D6" w:rsidRPr="009766C5" w:rsidRDefault="003156D6" w:rsidP="00657600">
            <w:pPr>
              <w:jc w:val="both"/>
            </w:pPr>
            <w:r w:rsidRPr="009766C5">
              <w:t xml:space="preserve">Адрес </w:t>
            </w:r>
            <w:r w:rsidRPr="001A052A">
              <w:t xml:space="preserve">электронной почты: </w:t>
            </w:r>
            <w:hyperlink r:id="rId15" w:history="1">
              <w:r w:rsidR="001A052A" w:rsidRPr="00F07F1A">
                <w:rPr>
                  <w:rStyle w:val="af8"/>
                  <w:rFonts w:ascii="PF Din Text Cond Pro Light" w:hAnsi="PF Din Text Cond Pro Light"/>
                  <w:lang w:val="en-US"/>
                </w:rPr>
                <w:t>client</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rossetimr</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ru</w:t>
              </w:r>
            </w:hyperlink>
          </w:p>
          <w:p w:rsidR="003156D6" w:rsidRPr="009766C5" w:rsidRDefault="003156D6" w:rsidP="00657600">
            <w:pPr>
              <w:jc w:val="both"/>
            </w:pPr>
            <w:r w:rsidRPr="009766C5">
              <w:t>Телефон:  (495) 662-40-70.</w:t>
            </w:r>
          </w:p>
          <w:p w:rsidR="008D7BD7" w:rsidRPr="00461267" w:rsidRDefault="008D7BD7" w:rsidP="008D7BD7">
            <w:pPr>
              <w:jc w:val="both"/>
            </w:pPr>
            <w:r w:rsidRPr="00461267">
              <w:t xml:space="preserve">Организатор: </w:t>
            </w:r>
            <w:r>
              <w:t>Сектор по организации закупок</w:t>
            </w:r>
            <w:r w:rsidRPr="00461267">
              <w:t xml:space="preserve"> </w:t>
            </w:r>
            <w:r>
              <w:t xml:space="preserve">филиала </w:t>
            </w:r>
            <w:r w:rsidRPr="00461267">
              <w:t>ПАО «</w:t>
            </w:r>
            <w:r w:rsidRPr="00B110A5">
              <w:t>Россети Московский регион</w:t>
            </w:r>
            <w:r w:rsidRPr="00461267">
              <w:t>»</w:t>
            </w:r>
            <w:r w:rsidRPr="003A5FED">
              <w:t xml:space="preserve"> –</w:t>
            </w:r>
            <w:r>
              <w:t xml:space="preserve"> Северные электрические сети</w:t>
            </w:r>
            <w:r w:rsidRPr="00461267">
              <w:t>.</w:t>
            </w:r>
          </w:p>
          <w:p w:rsidR="008D7BD7" w:rsidRPr="00461267" w:rsidRDefault="008D7BD7" w:rsidP="008D7BD7">
            <w:pPr>
              <w:jc w:val="both"/>
            </w:pPr>
            <w:r w:rsidRPr="00461267">
              <w:t>Место нахождения Организатора:</w:t>
            </w:r>
            <w:r>
              <w:t xml:space="preserve"> 141401, г.Химки</w:t>
            </w:r>
            <w:r w:rsidRPr="00566F4E">
              <w:t xml:space="preserve">, </w:t>
            </w:r>
            <w:r>
              <w:t>Коммунальный проезд</w:t>
            </w:r>
            <w:r w:rsidRPr="00566F4E">
              <w:t xml:space="preserve">, </w:t>
            </w:r>
            <w:r>
              <w:t>стр</w:t>
            </w:r>
            <w:r w:rsidRPr="00566F4E">
              <w:t>.</w:t>
            </w:r>
            <w:r>
              <w:t>8</w:t>
            </w:r>
            <w:r w:rsidRPr="00566F4E">
              <w:t>.</w:t>
            </w:r>
          </w:p>
          <w:p w:rsidR="008D7BD7" w:rsidRPr="00461267" w:rsidRDefault="008D7BD7" w:rsidP="008D7BD7">
            <w:pPr>
              <w:jc w:val="both"/>
            </w:pPr>
            <w:r w:rsidRPr="00461267">
              <w:t xml:space="preserve">Контактные лица Организатора: </w:t>
            </w:r>
          </w:p>
          <w:p w:rsidR="003156D6" w:rsidRPr="009766C5" w:rsidRDefault="008D7BD7" w:rsidP="001B6282">
            <w:pPr>
              <w:jc w:val="both"/>
            </w:pPr>
            <w:r>
              <w:t>1</w:t>
            </w:r>
            <w:r w:rsidRPr="00461267">
              <w:t xml:space="preserve">) </w:t>
            </w:r>
            <w:r>
              <w:t>Тихомирова Вера Олеговна</w:t>
            </w:r>
            <w:r w:rsidRPr="00461267">
              <w:t xml:space="preserve"> – </w:t>
            </w:r>
            <w:r>
              <w:t>Главный специалист сектора по организации закупок</w:t>
            </w:r>
            <w:r w:rsidRPr="00461267">
              <w:t xml:space="preserve"> </w:t>
            </w:r>
            <w:r>
              <w:t>(Секретарь комиссии)</w:t>
            </w:r>
            <w:r w:rsidRPr="00461267">
              <w:t xml:space="preserve">. Адрес электронной почты: </w:t>
            </w:r>
            <w:hyperlink r:id="rId16" w:history="1">
              <w:r>
                <w:rPr>
                  <w:rStyle w:val="af8"/>
                  <w:lang w:val="en-US"/>
                </w:rPr>
                <w:t>TikhomirovaVO</w:t>
              </w:r>
              <w:r>
                <w:rPr>
                  <w:rStyle w:val="af8"/>
                </w:rPr>
                <w:t>@</w:t>
              </w:r>
              <w:r>
                <w:rPr>
                  <w:rStyle w:val="af8"/>
                  <w:lang w:val="en-US"/>
                </w:rPr>
                <w:t>rossetimr</w:t>
              </w:r>
            </w:hyperlink>
            <w:r>
              <w:rPr>
                <w:rStyle w:val="af8"/>
              </w:rPr>
              <w:t>.</w:t>
            </w:r>
            <w:r>
              <w:rPr>
                <w:rStyle w:val="af8"/>
                <w:lang w:val="en-US"/>
              </w:rPr>
              <w:t>ru</w:t>
            </w:r>
            <w:r>
              <w:t>, телефон: (49</w:t>
            </w:r>
            <w:r w:rsidRPr="00861F23">
              <w:t>9</w:t>
            </w:r>
            <w:r>
              <w:t>) 6</w:t>
            </w:r>
            <w:r w:rsidRPr="00861F23">
              <w:t>08</w:t>
            </w:r>
            <w:r>
              <w:t>-95-04.</w:t>
            </w:r>
          </w:p>
        </w:tc>
      </w:tr>
      <w:tr w:rsidR="003156D6" w:rsidRPr="009766C5" w:rsidTr="006438BD">
        <w:tc>
          <w:tcPr>
            <w:tcW w:w="307" w:type="pct"/>
            <w:vAlign w:val="center"/>
          </w:tcPr>
          <w:p w:rsidR="003156D6" w:rsidRPr="009766C5" w:rsidRDefault="00DA3006" w:rsidP="00461267">
            <w:r w:rsidRPr="009766C5">
              <w:t>6</w:t>
            </w:r>
          </w:p>
        </w:tc>
        <w:tc>
          <w:tcPr>
            <w:tcW w:w="1387" w:type="pct"/>
            <w:vAlign w:val="center"/>
          </w:tcPr>
          <w:p w:rsidR="003156D6" w:rsidRPr="009766C5" w:rsidRDefault="00917248" w:rsidP="00461267">
            <w:r w:rsidRPr="009766C5">
              <w:t>Электронная торговая площадка</w:t>
            </w:r>
            <w:r w:rsidR="0039390A" w:rsidRPr="009766C5">
              <w:t xml:space="preserve"> </w:t>
            </w:r>
          </w:p>
        </w:tc>
        <w:tc>
          <w:tcPr>
            <w:tcW w:w="3306" w:type="pct"/>
            <w:vAlign w:val="center"/>
          </w:tcPr>
          <w:p w:rsidR="003156D6" w:rsidRPr="009766C5" w:rsidRDefault="008D7BD7" w:rsidP="007806ED">
            <w:pPr>
              <w:jc w:val="both"/>
            </w:pPr>
            <w:r w:rsidRPr="00B01225">
              <w:rPr>
                <w:bCs/>
              </w:rPr>
              <w:t xml:space="preserve">Российский Аукционный Дом </w:t>
            </w:r>
            <w:hyperlink r:id="rId17" w:history="1">
              <w:r w:rsidRPr="00B01225">
                <w:rPr>
                  <w:rStyle w:val="af8"/>
                  <w:bCs/>
                  <w:lang w:val="en-US"/>
                </w:rPr>
                <w:t>www</w:t>
              </w:r>
              <w:r w:rsidRPr="00B01225">
                <w:rPr>
                  <w:rStyle w:val="af8"/>
                  <w:bCs/>
                </w:rPr>
                <w:t>.tender.lot-online.ru</w:t>
              </w:r>
            </w:hyperlink>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657600">
            <w:pPr>
              <w:jc w:val="both"/>
              <w:rPr>
                <w:highlight w:val="cyan"/>
              </w:rPr>
            </w:pPr>
            <w:r w:rsidRPr="009766C5">
              <w:t>Определение подрядчика</w:t>
            </w:r>
            <w:r w:rsidR="00F158D1" w:rsidRPr="009766C5">
              <w:t>/исполнителя</w:t>
            </w:r>
            <w:r w:rsidRPr="009766C5">
              <w:t xml:space="preserve"> на выполнение работ</w:t>
            </w:r>
            <w:r w:rsidR="00F158D1" w:rsidRPr="009766C5">
              <w:t>/оказание услуг</w:t>
            </w:r>
            <w:r w:rsidRPr="009766C5">
              <w:t xml:space="preserve">,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8D7BD7" w:rsidP="00657600">
            <w:pPr>
              <w:jc w:val="both"/>
            </w:pPr>
            <w:r>
              <w:t>1</w:t>
            </w:r>
          </w:p>
        </w:tc>
      </w:tr>
      <w:tr w:rsidR="006D7D15" w:rsidRPr="009766C5" w:rsidTr="00A63D2D">
        <w:trPr>
          <w:trHeight w:val="1567"/>
        </w:trPr>
        <w:tc>
          <w:tcPr>
            <w:tcW w:w="307" w:type="pct"/>
            <w:vAlign w:val="center"/>
          </w:tcPr>
          <w:p w:rsidR="006D7D15" w:rsidRPr="009766C5" w:rsidRDefault="00DA3006" w:rsidP="00461267">
            <w:r w:rsidRPr="009766C5">
              <w:lastRenderedPageBreak/>
              <w:t>9</w:t>
            </w:r>
          </w:p>
        </w:tc>
        <w:tc>
          <w:tcPr>
            <w:tcW w:w="1387" w:type="pct"/>
            <w:vAlign w:val="center"/>
          </w:tcPr>
          <w:p w:rsidR="006D7D15" w:rsidRPr="009766C5" w:rsidRDefault="00917248" w:rsidP="00461267">
            <w:r w:rsidRPr="009766C5">
              <w:t>Предмет договора</w:t>
            </w:r>
          </w:p>
        </w:tc>
        <w:tc>
          <w:tcPr>
            <w:tcW w:w="3306" w:type="pct"/>
            <w:vAlign w:val="center"/>
          </w:tcPr>
          <w:p w:rsidR="008D7BD7" w:rsidRPr="008C025F" w:rsidRDefault="008D7BD7" w:rsidP="008D7BD7">
            <w:pPr>
              <w:jc w:val="both"/>
            </w:pPr>
            <w:r w:rsidRPr="008C025F">
              <w:t>Выполнение</w:t>
            </w:r>
            <w:r w:rsidR="006102E3">
              <w:t xml:space="preserve"> </w:t>
            </w:r>
            <w:r w:rsidR="006102E3" w:rsidRPr="006102E3">
              <w:t>ПИР, СМР, ПНР полным иждивением Подрядчика по титулу: Реконструк</w:t>
            </w:r>
            <w:r w:rsidR="006102E3">
              <w:t>ция ВЛИ-0,38 кВ от ТП-6/0,4 кВ №</w:t>
            </w:r>
            <w:r w:rsidR="006102E3" w:rsidRPr="006102E3">
              <w:t>952, ПС №765 "Сенеж", в т.ч. ПИР,</w:t>
            </w:r>
            <w:r w:rsidR="006102E3">
              <w:t xml:space="preserve"> МО, Солнечногорский р-он, с.п. </w:t>
            </w:r>
            <w:r w:rsidR="006102E3" w:rsidRPr="006102E3">
              <w:t>Смирновское, в р-не железнодорожных станций Сенеж</w:t>
            </w:r>
            <w:r w:rsidR="006102E3">
              <w:t xml:space="preserve"> </w:t>
            </w:r>
            <w:r w:rsidR="006102E3" w:rsidRPr="006102E3">
              <w:t>Головково,</w:t>
            </w:r>
            <w:r w:rsidR="006102E3">
              <w:t xml:space="preserve"> СНТ "Дружный</w:t>
            </w:r>
            <w:r w:rsidR="006102E3" w:rsidRPr="006102E3">
              <w:t>",</w:t>
            </w:r>
            <w:r w:rsidR="006102E3">
              <w:t xml:space="preserve"> </w:t>
            </w:r>
            <w:r w:rsidR="006102E3" w:rsidRPr="006102E3">
              <w:t>ул.</w:t>
            </w:r>
            <w:r w:rsidR="006102E3">
              <w:t>Зеленая, уч.</w:t>
            </w:r>
            <w:r w:rsidR="006102E3" w:rsidRPr="006102E3">
              <w:t>№44</w:t>
            </w:r>
            <w:r w:rsidR="00D55046">
              <w:t xml:space="preserve"> </w:t>
            </w:r>
            <w:r w:rsidRPr="008C025F">
              <w:rPr>
                <w:bCs/>
                <w:color w:val="2C2D2E"/>
                <w:shd w:val="clear" w:color="auto" w:fill="FFFFFF"/>
              </w:rPr>
              <w:t>для нужд Северных электрических сетей – филиала ПАО «Россети Московский регион».</w:t>
            </w:r>
          </w:p>
          <w:p w:rsidR="006D7D15" w:rsidRPr="008C025F" w:rsidRDefault="00917248" w:rsidP="00A63D2D">
            <w:pPr>
              <w:jc w:val="both"/>
            </w:pPr>
            <w:r w:rsidRPr="008C025F">
              <w:t>Объем</w:t>
            </w:r>
            <w:r w:rsidR="005E5ACD" w:rsidRPr="008C025F">
              <w:t xml:space="preserve"> </w:t>
            </w:r>
            <w:r w:rsidRPr="008C025F">
              <w:t>выполняемых работ</w:t>
            </w:r>
            <w:r w:rsidR="00F158D1" w:rsidRPr="008C025F">
              <w:t>/оказываемых услуг</w:t>
            </w:r>
            <w:r w:rsidR="005E5ACD" w:rsidRPr="008C025F">
              <w:t xml:space="preserve"> указывается в техническом задании, являющ</w:t>
            </w:r>
            <w:r w:rsidR="0039390A" w:rsidRPr="008C025F">
              <w:t>и</w:t>
            </w:r>
            <w:r w:rsidR="005E5ACD" w:rsidRPr="008C025F">
              <w:t>мся приложением</w:t>
            </w:r>
            <w:r w:rsidR="00CD1659" w:rsidRPr="008C025F">
              <w:t xml:space="preserve"> №</w:t>
            </w:r>
            <w:r w:rsidR="00A053F0" w:rsidRPr="008C025F">
              <w:t>4</w:t>
            </w:r>
            <w:r w:rsidR="005E5ACD" w:rsidRPr="008C025F">
              <w:t xml:space="preserve"> к </w:t>
            </w:r>
            <w:r w:rsidR="0039390A" w:rsidRPr="008C025F">
              <w:t xml:space="preserve">настоящему </w:t>
            </w:r>
            <w:r w:rsidR="00EE6936" w:rsidRPr="008C025F">
              <w:t>Извещ</w:t>
            </w:r>
            <w:r w:rsidR="0039390A" w:rsidRPr="008C025F">
              <w:t>ению</w:t>
            </w:r>
            <w:r w:rsidR="005E5ACD" w:rsidRPr="008C025F">
              <w:t>.</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10" w:name="_Ref315701315"/>
            <w:bookmarkStart w:id="11" w:name="_Toc509318698"/>
            <w:bookmarkStart w:id="12" w:name="_Ref55280359"/>
            <w:bookmarkStart w:id="13" w:name="_Toc55285360"/>
            <w:bookmarkStart w:id="14" w:name="_Toc55305377"/>
            <w:bookmarkStart w:id="15" w:name="_Toc57314628"/>
            <w:bookmarkStart w:id="16" w:name="_Toc69728953"/>
            <w:bookmarkStart w:id="17" w:name="_Ref271881827"/>
            <w:bookmarkStart w:id="18" w:name="_Ref315707398"/>
            <w:bookmarkStart w:id="19" w:name="_Toc536605204"/>
            <w:bookmarkStart w:id="20" w:name="_Toc536624528"/>
            <w:r w:rsidRPr="009766C5">
              <w:t xml:space="preserve">Технические требования к </w:t>
            </w:r>
            <w:bookmarkEnd w:id="10"/>
            <w:r w:rsidRPr="009766C5">
              <w:t>выполняемым работам</w:t>
            </w:r>
            <w:bookmarkEnd w:id="11"/>
            <w:bookmarkEnd w:id="12"/>
            <w:bookmarkEnd w:id="13"/>
            <w:bookmarkEnd w:id="14"/>
            <w:bookmarkEnd w:id="15"/>
            <w:bookmarkEnd w:id="16"/>
            <w:bookmarkEnd w:id="17"/>
            <w:bookmarkEnd w:id="18"/>
            <w:bookmarkEnd w:id="19"/>
            <w:bookmarkEnd w:id="20"/>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13</w:t>
            </w:r>
          </w:p>
        </w:tc>
        <w:tc>
          <w:tcPr>
            <w:tcW w:w="1387" w:type="pct"/>
            <w:vAlign w:val="center"/>
          </w:tcPr>
          <w:p w:rsidR="006D7D15" w:rsidRPr="009766C5" w:rsidRDefault="00924CA4"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F158D1" w:rsidRPr="009766C5" w:rsidRDefault="00CD1659" w:rsidP="00657600">
            <w:pPr>
              <w:jc w:val="both"/>
            </w:pPr>
            <w:r w:rsidRPr="009766C5">
              <w:t xml:space="preserve">Начальная (максимальная) цена договора составляет </w:t>
            </w:r>
            <w:r w:rsidR="006102E3">
              <w:rPr>
                <w:b/>
              </w:rPr>
              <w:t>995 927,34</w:t>
            </w:r>
            <w:r w:rsidR="004D4249">
              <w:rPr>
                <w:b/>
              </w:rPr>
              <w:t xml:space="preserve"> </w:t>
            </w:r>
            <w:r w:rsidR="0039390A" w:rsidRPr="009766C5">
              <w:t xml:space="preserve">руб. с НДС (в т.ч. НДС </w:t>
            </w:r>
            <w:r w:rsidR="008D7BD7">
              <w:t>22</w:t>
            </w:r>
            <w:r w:rsidR="0039390A" w:rsidRPr="009766C5">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306" w:type="pct"/>
            <w:vAlign w:val="center"/>
          </w:tcPr>
          <w:p w:rsidR="00BB773E" w:rsidRPr="009766C5" w:rsidRDefault="007F05ED" w:rsidP="00657600">
            <w:pPr>
              <w:jc w:val="both"/>
            </w:pPr>
            <w:bookmarkStart w:id="21" w:name="_Toc536605205"/>
            <w:bookmarkStart w:id="22"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1"/>
            <w:bookmarkEnd w:id="22"/>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306" w:type="pct"/>
            <w:vAlign w:val="center"/>
          </w:tcPr>
          <w:p w:rsidR="008D7BD7" w:rsidRPr="009766C5" w:rsidRDefault="008D7BD7" w:rsidP="008D7BD7">
            <w:pPr>
              <w:jc w:val="both"/>
            </w:pPr>
            <w:r w:rsidRPr="009766C5">
              <w:t xml:space="preserve">Настоящее Извещение размещено в Единой информационной системе в сфере закупок (далее – Единая информационная система),  а также на </w:t>
            </w:r>
            <w:r>
              <w:t xml:space="preserve">ЭТП </w:t>
            </w:r>
            <w:r>
              <w:rPr>
                <w:bCs/>
              </w:rPr>
              <w:t xml:space="preserve">Российский Аукционный Дом </w:t>
            </w:r>
            <w:hyperlink r:id="rId18" w:history="1">
              <w:r>
                <w:rPr>
                  <w:rStyle w:val="af8"/>
                  <w:bCs/>
                  <w:lang w:val="en-US"/>
                </w:rPr>
                <w:t>www</w:t>
              </w:r>
              <w:r>
                <w:rPr>
                  <w:rStyle w:val="af8"/>
                  <w:bCs/>
                </w:rPr>
                <w:t>.tender.lot-online.ru</w:t>
              </w:r>
            </w:hyperlink>
            <w:r w:rsidR="00882984">
              <w:t xml:space="preserve"> «</w:t>
            </w:r>
            <w:r w:rsidR="003B762A">
              <w:t>23</w:t>
            </w:r>
            <w:r>
              <w:t xml:space="preserve">» </w:t>
            </w:r>
            <w:r w:rsidR="00EE50BD">
              <w:t>июня</w:t>
            </w:r>
            <w:r>
              <w:t xml:space="preserve"> 2026</w:t>
            </w:r>
            <w:r w:rsidRPr="009766C5">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w:t>
            </w:r>
            <w:r w:rsidRPr="001A052A">
              <w:t xml:space="preserve">на сайте </w:t>
            </w:r>
            <w:hyperlink r:id="rId19" w:history="1">
              <w:r w:rsidR="001A052A" w:rsidRPr="00F07F1A">
                <w:rPr>
                  <w:rStyle w:val="af8"/>
                  <w:rFonts w:ascii="PF Din Text Cond Pro Light" w:hAnsi="PF Din Text Cond Pro Light"/>
                  <w:b/>
                  <w:lang w:val="en-US"/>
                </w:rPr>
                <w:t>www</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rossetimr</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Pr="009766C5" w:rsidRDefault="005C1DBA" w:rsidP="00F04FBE">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A63D2D">
        <w:trPr>
          <w:trHeight w:val="3126"/>
        </w:trPr>
        <w:tc>
          <w:tcPr>
            <w:tcW w:w="307" w:type="pct"/>
            <w:vAlign w:val="center"/>
          </w:tcPr>
          <w:p w:rsidR="00A013A1" w:rsidRPr="009766C5" w:rsidRDefault="00DA3006" w:rsidP="00461267">
            <w:r w:rsidRPr="009766C5">
              <w:lastRenderedPageBreak/>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A63D2D" w:rsidRDefault="00A63D2D" w:rsidP="00A63D2D">
            <w:pPr>
              <w:jc w:val="both"/>
            </w:pPr>
            <w:bookmarkStart w:id="23" w:name="_Toc536605206"/>
            <w:bookmarkStart w:id="24" w:name="_Toc536624530"/>
            <w:r w:rsidRPr="009766C5">
              <w:t xml:space="preserve">Дата начала подачи запросов на разъяснение Извещения: </w:t>
            </w:r>
          </w:p>
          <w:p w:rsidR="00A63D2D" w:rsidRPr="009766C5" w:rsidRDefault="005E7453" w:rsidP="00A63D2D">
            <w:pPr>
              <w:jc w:val="both"/>
            </w:pPr>
            <w:r>
              <w:t>«</w:t>
            </w:r>
            <w:r w:rsidR="003B762A">
              <w:t>23</w:t>
            </w:r>
            <w:r w:rsidR="00A63D2D" w:rsidRPr="009766C5">
              <w:t xml:space="preserve">» </w:t>
            </w:r>
            <w:r w:rsidR="00EE50BD">
              <w:t>июня</w:t>
            </w:r>
            <w:r w:rsidR="00A63D2D">
              <w:t xml:space="preserve"> </w:t>
            </w:r>
            <w:r w:rsidR="00A63D2D" w:rsidRPr="009766C5">
              <w:t>20</w:t>
            </w:r>
            <w:r w:rsidR="00A63D2D">
              <w:t>26</w:t>
            </w:r>
            <w:r w:rsidR="00A63D2D" w:rsidRPr="009766C5">
              <w:t xml:space="preserve"> г.</w:t>
            </w:r>
          </w:p>
          <w:p w:rsidR="00A63D2D" w:rsidRPr="009766C5" w:rsidRDefault="00A63D2D" w:rsidP="00A63D2D">
            <w:pPr>
              <w:jc w:val="both"/>
            </w:pPr>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E84914">
              <w:t>2</w:t>
            </w:r>
            <w:r w:rsidR="003B762A">
              <w:t>4</w:t>
            </w:r>
            <w:r w:rsidRPr="009766C5">
              <w:t>»</w:t>
            </w:r>
            <w:r>
              <w:t xml:space="preserve"> </w:t>
            </w:r>
            <w:r w:rsidR="00C86589">
              <w:t>июня</w:t>
            </w:r>
            <w:r>
              <w:t xml:space="preserve"> </w:t>
            </w:r>
            <w:r w:rsidRPr="009766C5">
              <w:t>20</w:t>
            </w:r>
            <w:r>
              <w:t>26</w:t>
            </w:r>
            <w:r w:rsidRPr="009766C5">
              <w:t>г.</w:t>
            </w:r>
          </w:p>
          <w:p w:rsidR="00A63D2D" w:rsidRPr="009766C5" w:rsidRDefault="00A63D2D" w:rsidP="00A63D2D">
            <w:pPr>
              <w:jc w:val="both"/>
            </w:pPr>
            <w:r w:rsidRPr="009766C5">
              <w:t xml:space="preserve">Организатор Запроса </w:t>
            </w:r>
            <w:r>
              <w:t>цен</w:t>
            </w:r>
            <w:r w:rsidRPr="009766C5">
              <w:t xml:space="preserve"> вправе не отвечать на запросы, поступившие позднее срока, установленного в настоящем пункте.</w:t>
            </w:r>
          </w:p>
          <w:p w:rsidR="00A63D2D" w:rsidRPr="009766C5" w:rsidRDefault="00A63D2D" w:rsidP="00A63D2D">
            <w:pPr>
              <w:jc w:val="both"/>
            </w:pPr>
            <w:r w:rsidRPr="009766C5">
              <w:t>Запросы разъяснений направляются посредством функционала ЭТП, ответы на поступившие запросы направляются в аналогичном порядке.</w:t>
            </w:r>
          </w:p>
          <w:p w:rsidR="00A013A1" w:rsidRPr="009766C5" w:rsidRDefault="00A63D2D" w:rsidP="00657600">
            <w:pPr>
              <w:jc w:val="both"/>
              <w:rPr>
                <w:highlight w:val="yellow"/>
              </w:rPr>
            </w:pPr>
            <w:r w:rsidRPr="009766C5">
              <w:t>Запросы разъяснений, направленные иным способом, не рассматриваются и ответы на них не предоставляются.</w:t>
            </w:r>
            <w:bookmarkEnd w:id="23"/>
            <w:bookmarkEnd w:id="24"/>
          </w:p>
        </w:tc>
      </w:tr>
      <w:tr w:rsidR="00B833AE" w:rsidRPr="009766C5" w:rsidTr="00A63D2D">
        <w:trPr>
          <w:trHeight w:val="509"/>
        </w:trPr>
        <w:tc>
          <w:tcPr>
            <w:tcW w:w="307" w:type="pct"/>
            <w:vAlign w:val="center"/>
          </w:tcPr>
          <w:p w:rsidR="00B833AE" w:rsidRPr="009766C5" w:rsidRDefault="00DA3006" w:rsidP="00461267">
            <w:r w:rsidRPr="009766C5">
              <w:t>18</w:t>
            </w:r>
          </w:p>
        </w:tc>
        <w:tc>
          <w:tcPr>
            <w:tcW w:w="1387" w:type="pct"/>
            <w:vAlign w:val="center"/>
          </w:tcPr>
          <w:p w:rsidR="00B833AE" w:rsidRPr="009766C5" w:rsidRDefault="00B833AE" w:rsidP="00461267">
            <w:bookmarkStart w:id="25" w:name="_Toc536624535"/>
            <w:r w:rsidRPr="009766C5">
              <w:t>Отмена закупки</w:t>
            </w:r>
            <w:bookmarkEnd w:id="25"/>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26" w:name="_Toc536605212"/>
            <w:bookmarkStart w:id="27" w:name="_Toc536624536"/>
            <w:r w:rsidRPr="009766C5">
              <w:t>Порядок и срок отзыва заявок  на участие, порядок внесения изменений в поданную заявку</w:t>
            </w:r>
            <w:bookmarkEnd w:id="26"/>
            <w:bookmarkEnd w:id="27"/>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B833AE" w:rsidRPr="009766C5" w:rsidTr="006438BD">
        <w:tc>
          <w:tcPr>
            <w:tcW w:w="307" w:type="pct"/>
            <w:vAlign w:val="center"/>
          </w:tcPr>
          <w:p w:rsidR="00B833AE" w:rsidRPr="009766C5" w:rsidRDefault="00DA3006" w:rsidP="00461267">
            <w:r w:rsidRPr="009766C5">
              <w:t>20</w:t>
            </w:r>
          </w:p>
        </w:tc>
        <w:tc>
          <w:tcPr>
            <w:tcW w:w="1387"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306" w:type="pct"/>
            <w:vAlign w:val="center"/>
          </w:tcPr>
          <w:p w:rsidR="00A63D2D" w:rsidRPr="009766C5" w:rsidRDefault="00A63D2D" w:rsidP="00A63D2D">
            <w:pPr>
              <w:jc w:val="both"/>
            </w:pPr>
            <w:r w:rsidRPr="009766C5">
              <w:t>Дата начала подачи заявок – с момента размещения Извещения в ЕИС и на ЭТП «</w:t>
            </w:r>
            <w:r w:rsidR="00E84914">
              <w:t>2</w:t>
            </w:r>
            <w:r w:rsidR="003B762A">
              <w:t>3</w:t>
            </w:r>
            <w:r w:rsidRPr="009766C5">
              <w:t xml:space="preserve">» </w:t>
            </w:r>
            <w:r w:rsidR="00EE50BD">
              <w:t>июня</w:t>
            </w:r>
            <w:r>
              <w:t xml:space="preserve"> </w:t>
            </w:r>
            <w:r w:rsidRPr="009766C5">
              <w:t>20</w:t>
            </w:r>
            <w:r>
              <w:t>26</w:t>
            </w:r>
            <w:r w:rsidRPr="009766C5">
              <w:t xml:space="preserve"> г</w:t>
            </w:r>
            <w:r w:rsidRPr="009766C5">
              <w:rPr>
                <w:rFonts w:eastAsia="MS Mincho"/>
              </w:rPr>
              <w:t>.</w:t>
            </w:r>
          </w:p>
          <w:p w:rsidR="00B833AE" w:rsidRPr="009766C5" w:rsidRDefault="00A63D2D" w:rsidP="003B762A">
            <w:pPr>
              <w:jc w:val="both"/>
            </w:pPr>
            <w:r>
              <w:t>Дата окончания срока подачи заявок – 09 часов 00 минут по московскому времени «</w:t>
            </w:r>
            <w:r w:rsidR="00C83D3B">
              <w:t>2</w:t>
            </w:r>
            <w:r w:rsidR="003B762A">
              <w:t>6</w:t>
            </w:r>
            <w:r w:rsidR="006E2276">
              <w:t>»</w:t>
            </w:r>
            <w:r>
              <w:t xml:space="preserve"> </w:t>
            </w:r>
            <w:r w:rsidR="00C86589">
              <w:t>июня</w:t>
            </w:r>
            <w:r>
              <w:t xml:space="preserve"> 2026г</w:t>
            </w:r>
            <w:r>
              <w:rPr>
                <w:rFonts w:eastAsia="MS Mincho"/>
              </w:rPr>
              <w:t xml:space="preserve">. </w:t>
            </w:r>
            <w:r>
              <w:t>через соответствующий функционал электронной торговой площадки ЭТП.</w:t>
            </w:r>
          </w:p>
        </w:tc>
      </w:tr>
      <w:tr w:rsidR="006438BD" w:rsidRPr="009766C5" w:rsidTr="006438BD">
        <w:tc>
          <w:tcPr>
            <w:tcW w:w="307" w:type="pct"/>
            <w:vAlign w:val="center"/>
          </w:tcPr>
          <w:p w:rsidR="006438BD" w:rsidRPr="009766C5" w:rsidRDefault="006438BD" w:rsidP="00461267">
            <w:r>
              <w:t>21</w:t>
            </w:r>
          </w:p>
        </w:tc>
        <w:tc>
          <w:tcPr>
            <w:tcW w:w="1387" w:type="pct"/>
            <w:vAlign w:val="center"/>
          </w:tcPr>
          <w:p w:rsidR="006438BD" w:rsidRPr="009766C5" w:rsidRDefault="006438BD" w:rsidP="00461267">
            <w:r>
              <w:t>Дата и время вскрытия заявок, поступивших на участие в закупке</w:t>
            </w:r>
          </w:p>
        </w:tc>
        <w:tc>
          <w:tcPr>
            <w:tcW w:w="3306" w:type="pct"/>
            <w:vAlign w:val="center"/>
          </w:tcPr>
          <w:p w:rsidR="006438BD" w:rsidRPr="009766C5" w:rsidRDefault="00A63D2D" w:rsidP="003B762A">
            <w:pPr>
              <w:jc w:val="both"/>
            </w:pPr>
            <w:r>
              <w:t>Вскрытие заявок, поступивших на участие в</w:t>
            </w:r>
            <w:r w:rsidR="00020DB2">
              <w:t xml:space="preserve"> закупке, состоится  в 09:00 «</w:t>
            </w:r>
            <w:r w:rsidR="00C83D3B">
              <w:t>2</w:t>
            </w:r>
            <w:r w:rsidR="003B762A">
              <w:t>6</w:t>
            </w:r>
            <w:r>
              <w:t xml:space="preserve">» </w:t>
            </w:r>
            <w:r w:rsidR="00C86589">
              <w:t>июня</w:t>
            </w:r>
            <w:r>
              <w:t xml:space="preserve"> 2026г</w:t>
            </w:r>
            <w:r>
              <w:rPr>
                <w:rFonts w:eastAsia="MS Mincho"/>
              </w:rPr>
              <w:t xml:space="preserve">. </w:t>
            </w:r>
            <w:r>
              <w:rPr>
                <w:color w:val="000000" w:themeColor="text1"/>
              </w:rPr>
              <w:t xml:space="preserve">посредством функционала электронной торговой площадки </w:t>
            </w:r>
            <w:r>
              <w:rPr>
                <w:bCs/>
              </w:rPr>
              <w:t xml:space="preserve">Российский Аукционный Дом </w:t>
            </w:r>
            <w:hyperlink r:id="rId20" w:history="1">
              <w:r>
                <w:rPr>
                  <w:rStyle w:val="af8"/>
                  <w:bCs/>
                  <w:lang w:val="en-US"/>
                </w:rPr>
                <w:t>www</w:t>
              </w:r>
              <w:r>
                <w:rPr>
                  <w:rStyle w:val="af8"/>
                  <w:bCs/>
                </w:rPr>
                <w:t>.tender.lot-online.ru</w:t>
              </w:r>
            </w:hyperlink>
            <w:r>
              <w:rPr>
                <w:rStyle w:val="af8"/>
                <w:bCs/>
              </w:rPr>
              <w:t>.</w:t>
            </w:r>
          </w:p>
        </w:tc>
      </w:tr>
      <w:tr w:rsidR="006438BD" w:rsidRPr="009766C5" w:rsidTr="006438BD">
        <w:tc>
          <w:tcPr>
            <w:tcW w:w="307" w:type="pct"/>
            <w:vAlign w:val="center"/>
          </w:tcPr>
          <w:p w:rsidR="006438BD" w:rsidRPr="009766C5" w:rsidRDefault="006438BD" w:rsidP="00461267">
            <w:r w:rsidRPr="009766C5">
              <w:t>2</w:t>
            </w:r>
            <w:r>
              <w:t>2</w:t>
            </w:r>
          </w:p>
        </w:tc>
        <w:tc>
          <w:tcPr>
            <w:tcW w:w="1387" w:type="pct"/>
            <w:vAlign w:val="center"/>
          </w:tcPr>
          <w:p w:rsidR="006438BD" w:rsidRPr="009766C5" w:rsidRDefault="006438BD" w:rsidP="00461267">
            <w:r w:rsidRPr="009766C5">
              <w:t>Возможность проведения переторжки</w:t>
            </w:r>
          </w:p>
        </w:tc>
        <w:tc>
          <w:tcPr>
            <w:tcW w:w="3306" w:type="pct"/>
            <w:vAlign w:val="center"/>
          </w:tcPr>
          <w:p w:rsidR="007806ED" w:rsidRPr="009766C5" w:rsidRDefault="00A63D2D" w:rsidP="00657600">
            <w:pPr>
              <w:jc w:val="both"/>
            </w:pPr>
            <w:r>
              <w:t>Не предусмотрена</w:t>
            </w:r>
          </w:p>
        </w:tc>
      </w:tr>
      <w:tr w:rsidR="006438BD" w:rsidRPr="009766C5" w:rsidTr="006438BD">
        <w:tc>
          <w:tcPr>
            <w:tcW w:w="307" w:type="pct"/>
            <w:vAlign w:val="center"/>
          </w:tcPr>
          <w:p w:rsidR="006438BD" w:rsidRPr="009766C5" w:rsidRDefault="006438BD" w:rsidP="00461267">
            <w:r w:rsidRPr="009766C5">
              <w:t>2</w:t>
            </w:r>
            <w:r>
              <w:t>3</w:t>
            </w:r>
          </w:p>
        </w:tc>
        <w:tc>
          <w:tcPr>
            <w:tcW w:w="1387" w:type="pct"/>
            <w:vAlign w:val="center"/>
          </w:tcPr>
          <w:p w:rsidR="006438BD" w:rsidRPr="009766C5" w:rsidRDefault="006438BD" w:rsidP="00461267">
            <w:r w:rsidRPr="009766C5">
              <w:t>Порядок и сроки проведения этапов закупки, а также подведение итогов закупки</w:t>
            </w:r>
          </w:p>
        </w:tc>
        <w:tc>
          <w:tcPr>
            <w:tcW w:w="3306" w:type="pct"/>
            <w:vAlign w:val="center"/>
          </w:tcPr>
          <w:p w:rsidR="00A63D2D" w:rsidRDefault="00A63D2D" w:rsidP="00A63D2D">
            <w:pPr>
              <w:jc w:val="both"/>
            </w:pPr>
            <w:r>
              <w:t>1) Рассмотрение заявок осуществляется не позднее 20:00        «</w:t>
            </w:r>
            <w:r w:rsidR="003B762A">
              <w:t>30</w:t>
            </w:r>
            <w:r>
              <w:t xml:space="preserve">» </w:t>
            </w:r>
            <w:r w:rsidR="00A329A2">
              <w:t>ию</w:t>
            </w:r>
            <w:r w:rsidR="003B762A">
              <w:t>н</w:t>
            </w:r>
            <w:r w:rsidR="00A329A2">
              <w:t>я</w:t>
            </w:r>
            <w:r>
              <w:t xml:space="preserve"> 2026г.  по московскому времени.</w:t>
            </w:r>
          </w:p>
          <w:p w:rsidR="006438BD" w:rsidRPr="009766C5" w:rsidRDefault="00A63D2D" w:rsidP="003B762A">
            <w:pPr>
              <w:jc w:val="both"/>
            </w:pPr>
            <w:r>
              <w:t>2) Подведение итогов состоится: не позднее 20:00                     «</w:t>
            </w:r>
            <w:r w:rsidR="003B762A">
              <w:t>30</w:t>
            </w:r>
            <w:r>
              <w:t xml:space="preserve">» </w:t>
            </w:r>
            <w:r w:rsidR="00A329A2">
              <w:t>ию</w:t>
            </w:r>
            <w:r w:rsidR="003B762A">
              <w:t>н</w:t>
            </w:r>
            <w:r w:rsidR="00A329A2">
              <w:t>я</w:t>
            </w:r>
            <w:r>
              <w:t xml:space="preserve"> 2026г. 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9766C5" w:rsidRDefault="00607408" w:rsidP="00461267">
            <w:r>
              <w:t>Условия и порядок предоставления национального режима</w:t>
            </w:r>
          </w:p>
        </w:tc>
        <w:tc>
          <w:tcPr>
            <w:tcW w:w="3306" w:type="pct"/>
            <w:vAlign w:val="center"/>
          </w:tcPr>
          <w:p w:rsidR="006438BD" w:rsidRPr="009766C5" w:rsidRDefault="00607408"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006438BD" w:rsidRPr="009766C5">
              <w:t>указан</w:t>
            </w:r>
            <w:r>
              <w:t>ы</w:t>
            </w:r>
            <w:r w:rsidR="006438BD" w:rsidRPr="009766C5">
              <w:t xml:space="preserve"> в п. 1.6 Приложения №2 к настоящему извещению.</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CA51E2" w:rsidRPr="009766C5" w:rsidTr="00882984">
        <w:trPr>
          <w:trHeight w:val="1850"/>
        </w:trPr>
        <w:tc>
          <w:tcPr>
            <w:tcW w:w="307" w:type="pct"/>
            <w:vAlign w:val="center"/>
          </w:tcPr>
          <w:p w:rsidR="00CA51E2" w:rsidRPr="009766C5" w:rsidRDefault="00CA51E2" w:rsidP="00CA51E2">
            <w:r w:rsidRPr="009766C5">
              <w:lastRenderedPageBreak/>
              <w:t>2</w:t>
            </w:r>
            <w:r>
              <w:t>9</w:t>
            </w:r>
          </w:p>
        </w:tc>
        <w:tc>
          <w:tcPr>
            <w:tcW w:w="1387" w:type="pct"/>
            <w:vAlign w:val="center"/>
          </w:tcPr>
          <w:p w:rsidR="00CA51E2" w:rsidRPr="009766C5" w:rsidRDefault="00CA51E2" w:rsidP="00CA51E2">
            <w:r w:rsidRPr="009766C5">
              <w:t>Обеспечение исполнения договора</w:t>
            </w:r>
          </w:p>
        </w:tc>
        <w:tc>
          <w:tcPr>
            <w:tcW w:w="3306" w:type="pct"/>
            <w:vAlign w:val="center"/>
          </w:tcPr>
          <w:p w:rsidR="00882984" w:rsidRDefault="00CA51E2" w:rsidP="00CA51E2">
            <w:pPr>
              <w:jc w:val="both"/>
            </w:pPr>
            <w:r>
              <w:t xml:space="preserve">Случаи предоставления обеспечения по договору указаны в </w:t>
            </w:r>
            <w:r w:rsidRPr="00A63D2D">
              <w:t>Приложении №4 «</w:t>
            </w:r>
            <w:r>
              <w:t>Условия выбора финансового обеспечения» к Извещению.</w:t>
            </w:r>
            <w:r w:rsidR="00882984">
              <w:t xml:space="preserve"> </w:t>
            </w:r>
          </w:p>
          <w:p w:rsidR="00CA51E2" w:rsidRPr="009766C5" w:rsidRDefault="00CA51E2" w:rsidP="00882984">
            <w:pPr>
              <w:jc w:val="both"/>
            </w:pPr>
            <w:r>
              <w:t xml:space="preserve">Порядок предоставления, сроки и иные условия обеспечения исполнения обязательств по </w:t>
            </w:r>
            <w:r w:rsidR="00882984">
              <w:t xml:space="preserve">договору являются приложением к </w:t>
            </w:r>
            <w:r>
              <w:t>договору</w:t>
            </w:r>
            <w:r w:rsidR="00882984">
              <w:t xml:space="preserve"> </w:t>
            </w:r>
            <w:r>
              <w:t>(Приложение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28" w:name="_Toc536605213"/>
            <w:bookmarkStart w:id="29" w:name="_Toc536624537"/>
            <w:r w:rsidRPr="009766C5">
              <w:t>Требования к содержанию, форме, оформлению и составу заявки на участие в закупке</w:t>
            </w:r>
            <w:bookmarkEnd w:id="28"/>
            <w:bookmarkEnd w:id="29"/>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3</w:t>
            </w:r>
            <w:r>
              <w:t>3</w:t>
            </w:r>
          </w:p>
        </w:tc>
        <w:tc>
          <w:tcPr>
            <w:tcW w:w="1387" w:type="pct"/>
            <w:vAlign w:val="center"/>
          </w:tcPr>
          <w:p w:rsidR="006438BD" w:rsidRPr="009766C5" w:rsidRDefault="006438BD" w:rsidP="00461267">
            <w:r w:rsidRPr="009766C5">
              <w:t>Количество договоров по результатам закупки</w:t>
            </w:r>
          </w:p>
        </w:tc>
        <w:tc>
          <w:tcPr>
            <w:tcW w:w="3306" w:type="pct"/>
            <w:vAlign w:val="center"/>
          </w:tcPr>
          <w:p w:rsidR="006438BD" w:rsidRPr="009766C5" w:rsidRDefault="00A63D2D" w:rsidP="00657600">
            <w:pPr>
              <w:jc w:val="both"/>
            </w:pPr>
            <w:r w:rsidRPr="009766C5">
              <w:t>По результатам з</w:t>
            </w:r>
            <w:r>
              <w:t>акупки будет заключен 1</w:t>
            </w:r>
            <w:r w:rsidRPr="009766C5">
              <w:t xml:space="preserve"> 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9766C5" w:rsidRDefault="006438BD" w:rsidP="00461267">
            <w:bookmarkStart w:id="30" w:name="_Toc536605214"/>
            <w:bookmarkStart w:id="31" w:name="_Toc536624538"/>
            <w:r w:rsidRPr="009766C5">
              <w:t>Заключение договора по результатам закупки</w:t>
            </w:r>
            <w:bookmarkEnd w:id="30"/>
            <w:bookmarkEnd w:id="31"/>
          </w:p>
        </w:tc>
        <w:tc>
          <w:tcPr>
            <w:tcW w:w="3306" w:type="pct"/>
            <w:vAlign w:val="center"/>
          </w:tcPr>
          <w:p w:rsidR="006438BD" w:rsidRPr="009766C5" w:rsidRDefault="00CA790B" w:rsidP="00FF08CB">
            <w:pPr>
              <w:jc w:val="both"/>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306" w:type="pct"/>
            <w:vAlign w:val="center"/>
          </w:tcPr>
          <w:p w:rsidR="006438BD" w:rsidRPr="009766C5" w:rsidRDefault="0007233B" w:rsidP="00657600">
            <w:pPr>
              <w:jc w:val="both"/>
              <w:rPr>
                <w:rFonts w:eastAsia="MS Mincho"/>
              </w:rPr>
            </w:pPr>
            <w:r>
              <w:rPr>
                <w:rFonts w:eastAsia="MS Mincho"/>
              </w:rPr>
              <w:t>Приложение №</w:t>
            </w:r>
            <w:r w:rsidR="006438BD" w:rsidRPr="009766C5">
              <w:rPr>
                <w:rFonts w:eastAsia="MS Mincho"/>
              </w:rPr>
              <w:t xml:space="preserve">1. Требования к участникам. Порядок проведения запроса </w:t>
            </w:r>
            <w:r w:rsidR="006438BD">
              <w:rPr>
                <w:rFonts w:eastAsia="MS Mincho"/>
              </w:rPr>
              <w:t>цен</w:t>
            </w:r>
            <w:r w:rsidR="006438BD" w:rsidRPr="009766C5">
              <w:rPr>
                <w:rFonts w:eastAsia="MS Mincho"/>
              </w:rPr>
              <w:t>. Инструкция по подготовке заявок участниками.</w:t>
            </w:r>
          </w:p>
          <w:p w:rsidR="006438BD" w:rsidRPr="009766C5" w:rsidRDefault="006438BD" w:rsidP="00657600">
            <w:pPr>
              <w:jc w:val="both"/>
              <w:rPr>
                <w:rFonts w:eastAsia="MS Mincho"/>
              </w:rPr>
            </w:pPr>
          </w:p>
          <w:p w:rsidR="006438BD" w:rsidRPr="009766C5" w:rsidRDefault="0007233B" w:rsidP="00657600">
            <w:pPr>
              <w:jc w:val="both"/>
              <w:rPr>
                <w:rFonts w:eastAsia="MS Mincho"/>
              </w:rPr>
            </w:pPr>
            <w:r>
              <w:rPr>
                <w:rFonts w:eastAsia="MS Mincho"/>
              </w:rPr>
              <w:t>Приложение №</w:t>
            </w:r>
            <w:r w:rsidR="006438BD" w:rsidRPr="009766C5">
              <w:rPr>
                <w:rFonts w:eastAsia="MS Mincho"/>
              </w:rPr>
              <w:t xml:space="preserve">2. </w:t>
            </w:r>
            <w:bookmarkStart w:id="32" w:name="_Toc298234698"/>
            <w:bookmarkStart w:id="33" w:name="_Toc255985692"/>
            <w:bookmarkStart w:id="34" w:name="_Ref303250953"/>
            <w:bookmarkStart w:id="35" w:name="_Ref306191468"/>
            <w:bookmarkStart w:id="36" w:name="_Toc311231893"/>
            <w:bookmarkStart w:id="37" w:name="_Toc509318705"/>
            <w:r w:rsidR="006438BD" w:rsidRPr="009766C5">
              <w:t xml:space="preserve">Рассмотрение </w:t>
            </w:r>
            <w:bookmarkEnd w:id="32"/>
            <w:bookmarkEnd w:id="33"/>
            <w:bookmarkEnd w:id="34"/>
            <w:bookmarkEnd w:id="35"/>
            <w:bookmarkEnd w:id="36"/>
            <w:bookmarkEnd w:id="37"/>
            <w:r w:rsidR="006438BD" w:rsidRPr="009766C5">
              <w:t xml:space="preserve">поступивших на запрос </w:t>
            </w:r>
            <w:r w:rsidR="006438BD">
              <w:t>цен</w:t>
            </w:r>
            <w:r w:rsidR="006438BD" w:rsidRPr="009766C5">
              <w:t xml:space="preserve"> Заявок. Подведение итогов закупки. Подписание договора, обеспечение обязательств по договору</w:t>
            </w:r>
            <w:r w:rsidR="006438BD" w:rsidRPr="009766C5">
              <w:rPr>
                <w:rFonts w:eastAsia="MS Mincho"/>
              </w:rPr>
              <w:t>.</w:t>
            </w:r>
          </w:p>
          <w:p w:rsidR="006438BD" w:rsidRPr="009766C5" w:rsidRDefault="006438BD" w:rsidP="00657600">
            <w:pPr>
              <w:jc w:val="both"/>
              <w:rPr>
                <w:rFonts w:eastAsia="MS Mincho"/>
              </w:rPr>
            </w:pPr>
          </w:p>
          <w:p w:rsidR="006438BD" w:rsidRPr="009766C5" w:rsidRDefault="0007233B" w:rsidP="00657600">
            <w:pPr>
              <w:jc w:val="both"/>
            </w:pPr>
            <w:r>
              <w:t>Приложение №</w:t>
            </w:r>
            <w:r w:rsidR="006438BD" w:rsidRPr="009766C5">
              <w:t>3. Образцы форм основных документов, включаемых в заявку.</w:t>
            </w:r>
          </w:p>
          <w:p w:rsidR="006438BD" w:rsidRPr="009766C5" w:rsidRDefault="006438BD" w:rsidP="00657600">
            <w:pPr>
              <w:jc w:val="both"/>
            </w:pPr>
          </w:p>
          <w:p w:rsidR="006438BD" w:rsidRPr="009766C5" w:rsidRDefault="0007233B" w:rsidP="00657600">
            <w:pPr>
              <w:jc w:val="both"/>
              <w:rPr>
                <w:rFonts w:eastAsia="MS Mincho"/>
              </w:rPr>
            </w:pPr>
            <w:r>
              <w:rPr>
                <w:rFonts w:eastAsia="MS Mincho"/>
              </w:rPr>
              <w:t>Приложение №</w:t>
            </w:r>
            <w:r w:rsidR="006438BD" w:rsidRPr="009766C5">
              <w:rPr>
                <w:rFonts w:eastAsia="MS Mincho"/>
              </w:rPr>
              <w:t>4. Техническое задание.</w:t>
            </w:r>
          </w:p>
          <w:p w:rsidR="006438BD" w:rsidRPr="009766C5" w:rsidRDefault="006438BD" w:rsidP="00657600">
            <w:pPr>
              <w:jc w:val="both"/>
              <w:rPr>
                <w:rFonts w:eastAsia="MS Mincho"/>
              </w:rPr>
            </w:pPr>
          </w:p>
          <w:p w:rsidR="006438BD" w:rsidRPr="009766C5" w:rsidRDefault="0007233B" w:rsidP="00657600">
            <w:pPr>
              <w:jc w:val="both"/>
              <w:rPr>
                <w:rFonts w:eastAsia="MS Mincho"/>
              </w:rPr>
            </w:pPr>
            <w:r>
              <w:rPr>
                <w:rFonts w:eastAsia="MS Mincho"/>
              </w:rPr>
              <w:t>Приложение №</w:t>
            </w:r>
            <w:r w:rsidR="006438BD" w:rsidRPr="009766C5">
              <w:rPr>
                <w:rFonts w:eastAsia="MS Mincho"/>
              </w:rPr>
              <w:t>5. Проект договора.</w:t>
            </w:r>
          </w:p>
          <w:p w:rsidR="006438BD" w:rsidRPr="009766C5" w:rsidDel="004752B5" w:rsidRDefault="006438BD" w:rsidP="00657600">
            <w:pPr>
              <w:jc w:val="both"/>
            </w:pP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38" w:name="_Toc191625404"/>
      <w:bookmarkStart w:id="39" w:name="_Toc509318702"/>
      <w:bookmarkStart w:id="40" w:name="_Toc90385071"/>
      <w:bookmarkStart w:id="41" w:name="_Ref93090116"/>
      <w:bookmarkStart w:id="4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3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43" w:name="_Toc191625405"/>
      <w:r w:rsidRPr="009766C5">
        <w:rPr>
          <w:rFonts w:ascii="Times New Roman" w:hAnsi="Times New Roman" w:cs="Times New Roman"/>
          <w:i w:val="0"/>
          <w:sz w:val="24"/>
          <w:szCs w:val="24"/>
        </w:rPr>
        <w:t>Требования к Участникам</w:t>
      </w:r>
      <w:bookmarkEnd w:id="39"/>
      <w:bookmarkEnd w:id="43"/>
      <w:r w:rsidRPr="009766C5">
        <w:rPr>
          <w:rFonts w:ascii="Times New Roman" w:hAnsi="Times New Roman" w:cs="Times New Roman"/>
          <w:i w:val="0"/>
          <w:sz w:val="24"/>
          <w:szCs w:val="24"/>
        </w:rPr>
        <w:t xml:space="preserve"> </w:t>
      </w:r>
      <w:bookmarkEnd w:id="40"/>
      <w:bookmarkEnd w:id="41"/>
      <w:bookmarkEnd w:id="42"/>
    </w:p>
    <w:p w:rsidR="00671F13" w:rsidRDefault="00EC0EF6" w:rsidP="00671F13">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Извещения,</w:t>
      </w:r>
      <w:r w:rsidR="00671F13">
        <w:t xml:space="preserve"> за исключением юридического лица, являющегося иностранным агентом</w:t>
      </w:r>
      <w:r w:rsidR="00671F13">
        <w:rPr>
          <w:rStyle w:val="af3"/>
        </w:rPr>
        <w:footnoteReference w:id="1"/>
      </w:r>
      <w:r w:rsidR="00671F13">
        <w:t xml:space="preserve"> в соответствии с Федеральным законом от 14 июля 2022 года N 255-ФЗ "О контроле за деятельностью лиц, находящихся под иностранным влиянием" </w:t>
      </w:r>
    </w:p>
    <w:p w:rsidR="00EC0EF6" w:rsidRPr="009766C5" w:rsidRDefault="00EC0EF6" w:rsidP="00EC0EF6">
      <w:pPr>
        <w:widowControl w:val="0"/>
        <w:ind w:firstLine="567"/>
        <w:jc w:val="both"/>
      </w:pPr>
      <w:r w:rsidRPr="009766C5">
        <w:t xml:space="preserve"> 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671F13" w:rsidRPr="009766C5" w:rsidRDefault="00671F13" w:rsidP="007C499C">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CA51E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496E41" w:rsidRPr="00496E41" w:rsidRDefault="00CA790B" w:rsidP="00F6761F">
      <w:pPr>
        <w:pStyle w:val="Times12"/>
        <w:widowControl w:val="0"/>
        <w:numPr>
          <w:ilvl w:val="4"/>
          <w:numId w:val="2"/>
        </w:numPr>
        <w:tabs>
          <w:tab w:val="clear" w:pos="2520"/>
          <w:tab w:val="num" w:pos="993"/>
        </w:tabs>
        <w:ind w:left="0" w:firstLine="567"/>
        <w:rPr>
          <w:szCs w:val="24"/>
        </w:rPr>
      </w:pPr>
      <w:r w:rsidRPr="00496E41">
        <w:rPr>
          <w:rFonts w:eastAsia="Arial Unicode MS"/>
          <w:bCs w:val="0"/>
          <w:szCs w:val="24"/>
        </w:rPr>
        <w:t xml:space="preserve">являться субъектом МСП и быть включенным в единый реестр субъектов малого и среднего </w:t>
      </w:r>
      <w:r w:rsidRPr="00882984">
        <w:rPr>
          <w:rFonts w:eastAsia="Arial Unicode MS"/>
          <w:bCs w:val="0"/>
          <w:szCs w:val="24"/>
        </w:rPr>
        <w:t>предпринимательства</w:t>
      </w:r>
      <w:r w:rsidR="00496E41" w:rsidRPr="00882984">
        <w:rPr>
          <w:rFonts w:eastAsia="Arial Unicode MS"/>
          <w:bCs w:val="0"/>
          <w:szCs w:val="24"/>
        </w:rPr>
        <w:t xml:space="preserve">, а </w:t>
      </w:r>
      <w:r w:rsidR="00496E41" w:rsidRPr="00882984">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496E41" w:rsidRPr="00882984">
        <w:rPr>
          <w:rFonts w:eastAsia="Arial Unicode MS"/>
          <w:bCs w:val="0"/>
          <w:szCs w:val="24"/>
        </w:rPr>
        <w:t>и включен в единый реестр субъектов малого и среднего предпринимательства;</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44" w:name="_Ref315710897"/>
      <w:bookmarkStart w:id="45" w:name="_Toc509318703"/>
      <w:bookmarkStart w:id="46" w:name="_Toc191625406"/>
      <w:r w:rsidRPr="009766C5">
        <w:rPr>
          <w:rFonts w:ascii="Times New Roman" w:hAnsi="Times New Roman" w:cs="Times New Roman"/>
          <w:i w:val="0"/>
          <w:sz w:val="24"/>
          <w:szCs w:val="24"/>
        </w:rPr>
        <w:t xml:space="preserve">Подготовка </w:t>
      </w:r>
      <w:bookmarkEnd w:id="44"/>
      <w:r w:rsidRPr="009766C5">
        <w:rPr>
          <w:rFonts w:ascii="Times New Roman" w:hAnsi="Times New Roman" w:cs="Times New Roman"/>
          <w:i w:val="0"/>
          <w:sz w:val="24"/>
          <w:szCs w:val="24"/>
        </w:rPr>
        <w:t xml:space="preserve">и подача </w:t>
      </w:r>
      <w:bookmarkEnd w:id="45"/>
      <w:r w:rsidRPr="009766C5">
        <w:rPr>
          <w:rFonts w:ascii="Times New Roman" w:hAnsi="Times New Roman" w:cs="Times New Roman"/>
          <w:i w:val="0"/>
          <w:sz w:val="24"/>
          <w:szCs w:val="24"/>
        </w:rPr>
        <w:t>Заявки</w:t>
      </w:r>
      <w:bookmarkEnd w:id="4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47" w:name="_Ref56229154"/>
      <w:bookmarkStart w:id="48" w:name="_Toc57314645"/>
      <w:bookmarkStart w:id="49" w:name="_Ref271882723"/>
      <w:bookmarkStart w:id="50" w:name="_Ref315773129"/>
      <w:bookmarkStart w:id="51" w:name="_Toc191625407"/>
      <w:r w:rsidRPr="009766C5">
        <w:rPr>
          <w:sz w:val="24"/>
          <w:szCs w:val="24"/>
        </w:rPr>
        <w:t xml:space="preserve">Общие требования к </w:t>
      </w:r>
      <w:bookmarkEnd w:id="47"/>
      <w:bookmarkEnd w:id="48"/>
      <w:bookmarkEnd w:id="49"/>
      <w:bookmarkEnd w:id="50"/>
      <w:r w:rsidRPr="009766C5">
        <w:rPr>
          <w:sz w:val="24"/>
          <w:szCs w:val="24"/>
        </w:rPr>
        <w:t>Заявке, подача Заявок и их прием.</w:t>
      </w:r>
      <w:bookmarkEnd w:id="51"/>
    </w:p>
    <w:p w:rsidR="00FF08CB" w:rsidRPr="009766C5" w:rsidRDefault="00FF08CB" w:rsidP="00FF08CB">
      <w:pPr>
        <w:pStyle w:val="aff4"/>
        <w:widowControl w:val="0"/>
        <w:numPr>
          <w:ilvl w:val="3"/>
          <w:numId w:val="22"/>
        </w:numPr>
        <w:spacing w:line="240" w:lineRule="auto"/>
        <w:ind w:left="0" w:firstLine="567"/>
        <w:rPr>
          <w:sz w:val="24"/>
          <w:szCs w:val="24"/>
        </w:rPr>
      </w:pPr>
      <w:bookmarkStart w:id="52" w:name="_Ref315706700"/>
      <w:bookmarkStart w:id="5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5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7C30E6" w:rsidRPr="009766C5" w:rsidRDefault="007C30E6" w:rsidP="007C30E6">
      <w:pPr>
        <w:pStyle w:val="Times12"/>
        <w:numPr>
          <w:ilvl w:val="0"/>
          <w:numId w:val="3"/>
        </w:numPr>
        <w:tabs>
          <w:tab w:val="clear" w:pos="720"/>
          <w:tab w:val="num" w:pos="0"/>
          <w:tab w:val="left" w:pos="993"/>
        </w:tabs>
        <w:adjustRightInd/>
        <w:ind w:left="0" w:firstLine="567"/>
      </w:pPr>
      <w:r>
        <w:t xml:space="preserve">а) </w:t>
      </w:r>
      <w:r w:rsidRPr="009766C5">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7C30E6">
        <w:rPr>
          <w:i/>
          <w:highlight w:val="lightGray"/>
        </w:rPr>
        <w:t>данное требование применяется только на выполнение ПИР, авторский надзор по высоковольтным объектам</w:t>
      </w:r>
      <w:r w:rsidRPr="009766C5">
        <w:t>).</w:t>
      </w:r>
    </w:p>
    <w:p w:rsidR="007C30E6" w:rsidRDefault="007C30E6" w:rsidP="007C30E6">
      <w:pPr>
        <w:pStyle w:val="Times12"/>
        <w:widowControl w:val="0"/>
        <w:tabs>
          <w:tab w:val="left" w:pos="993"/>
          <w:tab w:val="left" w:pos="1620"/>
        </w:tabs>
        <w:rPr>
          <w:szCs w:val="24"/>
        </w:rPr>
      </w:pPr>
      <w:r>
        <w:rPr>
          <w:szCs w:val="24"/>
        </w:rPr>
        <w:t xml:space="preserve">б) </w:t>
      </w:r>
      <w:r w:rsidRPr="001845F5">
        <w:rPr>
          <w:szCs w:val="24"/>
        </w:rPr>
        <w:t>Сводную таблицу стоимости с приложением сводного сметного расчета и локальных смет в двух уровнях цен (в базисных и договорных ценах)</w:t>
      </w:r>
      <w:r>
        <w:rPr>
          <w:szCs w:val="24"/>
        </w:rPr>
        <w:t xml:space="preserve"> </w:t>
      </w:r>
      <w:r>
        <w:t xml:space="preserve">с учетом требований, изложенных в </w:t>
      </w:r>
      <w:r>
        <w:lastRenderedPageBreak/>
        <w:t>приложении №6 к Извещению (</w:t>
      </w:r>
      <w:r w:rsidRPr="007C30E6">
        <w:rPr>
          <w:i/>
          <w:highlight w:val="lightGray"/>
        </w:rPr>
        <w:t>данное требование применяется только на выполнение СМР по высоковольтным объектам</w:t>
      </w:r>
      <w:r>
        <w:t>)</w:t>
      </w:r>
      <w:r w:rsidRPr="001845F5">
        <w:rPr>
          <w:szCs w:val="24"/>
        </w:rPr>
        <w:t>.</w:t>
      </w:r>
    </w:p>
    <w:p w:rsidR="007C30E6" w:rsidRDefault="007C30E6" w:rsidP="007C30E6">
      <w:pPr>
        <w:pStyle w:val="Times12"/>
        <w:widowControl w:val="0"/>
        <w:tabs>
          <w:tab w:val="left" w:pos="1620"/>
        </w:tabs>
        <w:rPr>
          <w:szCs w:val="24"/>
        </w:rPr>
      </w:pPr>
      <w:r>
        <w:rPr>
          <w:szCs w:val="24"/>
        </w:rPr>
        <w:t xml:space="preserve">в) </w:t>
      </w:r>
      <w:r w:rsidRPr="001845F5">
        <w:rPr>
          <w:szCs w:val="24"/>
        </w:rPr>
        <w:t>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w:t>
      </w:r>
      <w:r>
        <w:rPr>
          <w:szCs w:val="24"/>
        </w:rPr>
        <w:t xml:space="preserve"> </w:t>
      </w:r>
      <w:r>
        <w:t>с учетом требований, изложенных в приложении №6 к Извещению (</w:t>
      </w:r>
      <w:r w:rsidRPr="007C30E6">
        <w:rPr>
          <w:i/>
          <w:highlight w:val="lightGray"/>
        </w:rPr>
        <w:t>данное требование применяется только на выполнение работ «Под ключ» по высоковольтным объектам</w:t>
      </w:r>
      <w:r>
        <w:t>)</w:t>
      </w:r>
      <w:r w:rsidRPr="001845F5">
        <w:rPr>
          <w:szCs w:val="24"/>
        </w:rPr>
        <w:t>.</w:t>
      </w:r>
    </w:p>
    <w:p w:rsidR="00CA51E2" w:rsidRDefault="00CA51E2" w:rsidP="000F5C51">
      <w:pPr>
        <w:pStyle w:val="Style23"/>
        <w:widowControl/>
        <w:tabs>
          <w:tab w:val="left" w:pos="0"/>
        </w:tabs>
        <w:spacing w:line="240" w:lineRule="auto"/>
        <w:ind w:firstLine="567"/>
      </w:pPr>
      <w:r>
        <w:rPr>
          <w:u w:val="single"/>
        </w:rPr>
        <w:t xml:space="preserve">г) Сводную таблицу стоимости с приложением соответствующего расчета </w:t>
      </w:r>
      <w:r>
        <w:t>(</w:t>
      </w:r>
      <w:r w:rsidRPr="00CA51E2">
        <w:rPr>
          <w:i/>
          <w:highlight w:val="lightGray"/>
        </w:rPr>
        <w:t>данное требование применяется при указании соответствующего требования в Техническом задании</w:t>
      </w:r>
      <w:r>
        <w:t>).</w:t>
      </w:r>
    </w:p>
    <w:p w:rsidR="000F5C51" w:rsidRDefault="000F5C51" w:rsidP="000F5C51">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0F5C51" w:rsidRPr="000F5C51" w:rsidRDefault="000F5C51" w:rsidP="000F5C51"/>
    <w:p w:rsidR="000F5C51" w:rsidRPr="00927AEC" w:rsidRDefault="000F5C51" w:rsidP="000F5C51">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0F5C51" w:rsidRPr="00927AEC" w:rsidTr="00060B83">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rPr>
                <w:b/>
              </w:rPr>
            </w:pPr>
            <w:r w:rsidRPr="00927AEC">
              <w:rPr>
                <w:b/>
              </w:rPr>
              <w:t>Итоговая цена предложения, руб. с НДС</w:t>
            </w:r>
          </w:p>
          <w:p w:rsidR="000F5C51" w:rsidRPr="00927AEC" w:rsidRDefault="000F5C51" w:rsidP="00060B83">
            <w:pPr>
              <w:jc w:val="center"/>
              <w:rPr>
                <w:b/>
              </w:rPr>
            </w:pPr>
            <w:r w:rsidRPr="00927AEC">
              <w:rPr>
                <w:b/>
              </w:rPr>
              <w:t>(гр. 2 х гр. 3)</w:t>
            </w:r>
          </w:p>
        </w:tc>
      </w:tr>
      <w:tr w:rsidR="000F5C51" w:rsidRPr="00927AEC" w:rsidTr="00060B83">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pPr>
            <w:r w:rsidRPr="00927AEC">
              <w:t>4</w:t>
            </w:r>
          </w:p>
        </w:tc>
      </w:tr>
    </w:tbl>
    <w:p w:rsidR="000F5C51" w:rsidRDefault="000F5C51" w:rsidP="00CA51E2">
      <w:pPr>
        <w:pStyle w:val="Style23"/>
        <w:widowControl/>
        <w:tabs>
          <w:tab w:val="left" w:pos="0"/>
        </w:tabs>
        <w:spacing w:line="240" w:lineRule="auto"/>
        <w:ind w:firstLine="567"/>
        <w:rPr>
          <w:u w:val="single"/>
        </w:rPr>
      </w:pPr>
    </w:p>
    <w:p w:rsidR="00EC1A51" w:rsidRPr="009766C5" w:rsidRDefault="00EC1A51" w:rsidP="00281018">
      <w:pPr>
        <w:pStyle w:val="Times12"/>
        <w:widowControl w:val="0"/>
        <w:tabs>
          <w:tab w:val="left" w:pos="1620"/>
        </w:tabs>
        <w:ind w:firstLine="0"/>
        <w:rPr>
          <w:szCs w:val="24"/>
        </w:rPr>
      </w:pP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w:t>
      </w:r>
      <w:r w:rsidR="000F5C51">
        <w:rPr>
          <w:sz w:val="24"/>
          <w:szCs w:val="24"/>
        </w:rPr>
        <w:t xml:space="preserve">электронной площадке </w:t>
      </w:r>
      <w:r w:rsidR="00E815CC">
        <w:rPr>
          <w:bCs/>
        </w:rPr>
        <w:t xml:space="preserve">Российский Аукционный Дом </w:t>
      </w:r>
      <w:hyperlink r:id="rId21" w:history="1">
        <w:r w:rsidR="00E815CC">
          <w:rPr>
            <w:rStyle w:val="af8"/>
            <w:bCs/>
            <w:lang w:val="en-US"/>
          </w:rPr>
          <w:t>www</w:t>
        </w:r>
        <w:r w:rsidR="00E815CC">
          <w:rPr>
            <w:rStyle w:val="af8"/>
            <w:bCs/>
          </w:rPr>
          <w:t>.tender.lot-online.ru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CA51E2">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EC0EF6" w:rsidRPr="009766C5" w:rsidRDefault="007C777A" w:rsidP="007C499C">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C0EF6" w:rsidRPr="009766C5">
        <w:rPr>
          <w:sz w:val="24"/>
          <w:szCs w:val="24"/>
        </w:rPr>
        <w:t>.</w:t>
      </w:r>
    </w:p>
    <w:p w:rsidR="00CA51E2" w:rsidRPr="009766C5" w:rsidRDefault="00CA51E2" w:rsidP="00CA51E2">
      <w:pPr>
        <w:pStyle w:val="aff4"/>
        <w:widowControl w:val="0"/>
        <w:numPr>
          <w:ilvl w:val="3"/>
          <w:numId w:val="22"/>
        </w:numPr>
        <w:tabs>
          <w:tab w:val="left" w:pos="1134"/>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w:t>
      </w:r>
      <w:r w:rsidRPr="00F74F9F">
        <w:rPr>
          <w:sz w:val="24"/>
          <w:szCs w:val="24"/>
        </w:rPr>
        <w:lastRenderedPageBreak/>
        <w:t>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4" w:name="_Ref315776291"/>
      <w:bookmarkStart w:id="55" w:name="_Toc191625408"/>
      <w:r w:rsidRPr="009766C5">
        <w:rPr>
          <w:sz w:val="24"/>
          <w:szCs w:val="24"/>
        </w:rPr>
        <w:t xml:space="preserve">Требования к сроку действия </w:t>
      </w:r>
      <w:bookmarkEnd w:id="54"/>
      <w:r w:rsidRPr="009766C5">
        <w:rPr>
          <w:sz w:val="24"/>
          <w:szCs w:val="24"/>
        </w:rPr>
        <w:t>Заявки</w:t>
      </w:r>
      <w:bookmarkEnd w:id="5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56"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Toc57314647"/>
      <w:bookmarkStart w:id="58" w:name="_Toc191625409"/>
      <w:bookmarkEnd w:id="56"/>
      <w:r w:rsidRPr="009766C5">
        <w:rPr>
          <w:sz w:val="24"/>
          <w:szCs w:val="24"/>
        </w:rPr>
        <w:t xml:space="preserve">Требования к языку </w:t>
      </w:r>
      <w:bookmarkEnd w:id="57"/>
      <w:r w:rsidRPr="009766C5">
        <w:rPr>
          <w:sz w:val="24"/>
          <w:szCs w:val="24"/>
        </w:rPr>
        <w:t>Заявки</w:t>
      </w:r>
      <w:bookmarkEnd w:id="5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9" w:name="_Toc191625410"/>
      <w:r w:rsidRPr="009766C5">
        <w:rPr>
          <w:sz w:val="24"/>
          <w:szCs w:val="24"/>
        </w:rPr>
        <w:t>Требования к валюте предложения</w:t>
      </w:r>
      <w:bookmarkEnd w:id="5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0" w:name="_Toc191625411"/>
      <w:r w:rsidRPr="009766C5">
        <w:rPr>
          <w:sz w:val="24"/>
          <w:szCs w:val="24"/>
        </w:rPr>
        <w:t>Требования к цене Заявки участника</w:t>
      </w:r>
      <w:bookmarkEnd w:id="60"/>
    </w:p>
    <w:p w:rsidR="00EC0EF6" w:rsidRPr="009766C5" w:rsidRDefault="00EC0EF6" w:rsidP="007C499C">
      <w:pPr>
        <w:pStyle w:val="aa"/>
        <w:numPr>
          <w:ilvl w:val="0"/>
          <w:numId w:val="32"/>
        </w:numPr>
        <w:tabs>
          <w:tab w:val="left" w:pos="1276"/>
        </w:tabs>
        <w:ind w:left="0" w:firstLine="567"/>
        <w:jc w:val="both"/>
      </w:pPr>
      <w:bookmarkStart w:id="61" w:name="_Toc536605223"/>
      <w:bookmarkStart w:id="62" w:name="_Toc536624547"/>
      <w:r w:rsidRPr="009766C5">
        <w:t>Ценовое предложение участника не должно превышать стоимость, указанную в п. 13 Извещения.</w:t>
      </w:r>
      <w:bookmarkEnd w:id="61"/>
      <w:bookmarkEnd w:id="62"/>
    </w:p>
    <w:p w:rsidR="00EC0EF6" w:rsidRPr="009766C5" w:rsidRDefault="00EC0EF6" w:rsidP="007C499C">
      <w:pPr>
        <w:pStyle w:val="aa"/>
        <w:numPr>
          <w:ilvl w:val="0"/>
          <w:numId w:val="32"/>
        </w:numPr>
        <w:tabs>
          <w:tab w:val="left" w:pos="1276"/>
        </w:tabs>
        <w:ind w:left="0" w:firstLine="567"/>
        <w:jc w:val="both"/>
      </w:pPr>
      <w:bookmarkStart w:id="63" w:name="_Toc536605224"/>
      <w:bookmarkStart w:id="64" w:name="_Toc536624548"/>
      <w:r w:rsidRPr="009766C5">
        <w:t xml:space="preserve">Указание большей цены является основанием для отклонения Заявки Участника. </w:t>
      </w:r>
      <w:bookmarkEnd w:id="63"/>
      <w:bookmarkEnd w:id="64"/>
    </w:p>
    <w:p w:rsidR="00EC0EF6" w:rsidRPr="009766C5" w:rsidRDefault="00EC0EF6" w:rsidP="00EC0EF6">
      <w:pPr>
        <w:widowControl w:val="0"/>
        <w:jc w:val="both"/>
      </w:pPr>
      <w:bookmarkStart w:id="65" w:name="_Toc296692818"/>
      <w:bookmarkStart w:id="66" w:name="_Toc296693450"/>
      <w:bookmarkStart w:id="67" w:name="_Toc298234608"/>
      <w:bookmarkStart w:id="68" w:name="_Toc298234682"/>
      <w:bookmarkEnd w:id="53"/>
      <w:bookmarkEnd w:id="65"/>
      <w:bookmarkEnd w:id="66"/>
      <w:bookmarkEnd w:id="67"/>
      <w:bookmarkEnd w:id="6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69" w:name="_Toc191625412"/>
      <w:r w:rsidRPr="009766C5">
        <w:rPr>
          <w:rFonts w:ascii="Times New Roman" w:hAnsi="Times New Roman" w:cs="Times New Roman"/>
          <w:i w:val="0"/>
          <w:sz w:val="24"/>
          <w:szCs w:val="24"/>
        </w:rPr>
        <w:t>Права и обязанности Организатора и Участников</w:t>
      </w:r>
      <w:bookmarkEnd w:id="6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9766C5" w:rsidRDefault="00AC1EC2" w:rsidP="007C499C">
      <w:pPr>
        <w:widowControl w:val="0"/>
        <w:numPr>
          <w:ilvl w:val="2"/>
          <w:numId w:val="2"/>
        </w:numPr>
        <w:tabs>
          <w:tab w:val="clear" w:pos="1260"/>
          <w:tab w:val="num" w:pos="1134"/>
        </w:tabs>
        <w:ind w:left="0" w:firstLine="567"/>
        <w:jc w:val="both"/>
        <w:rPr>
          <w:bCs/>
        </w:rPr>
      </w:pPr>
      <w:r w:rsidRPr="009766C5">
        <w:rPr>
          <w:bCs/>
        </w:rPr>
        <w:lastRenderedPageBreak/>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0" w:name="_Toc253747248"/>
      <w:bookmarkStart w:id="71" w:name="_Toc363824938"/>
      <w:bookmarkStart w:id="72" w:name="_Toc498587386"/>
      <w:bookmarkStart w:id="73" w:name="_Toc191625413"/>
      <w:r w:rsidRPr="009766C5">
        <w:rPr>
          <w:rFonts w:ascii="Times New Roman" w:hAnsi="Times New Roman" w:cs="Times New Roman"/>
          <w:bCs w:val="0"/>
          <w:i w:val="0"/>
          <w:iCs w:val="0"/>
          <w:sz w:val="24"/>
          <w:szCs w:val="24"/>
        </w:rPr>
        <w:t>Обжалование</w:t>
      </w:r>
      <w:bookmarkEnd w:id="70"/>
      <w:bookmarkEnd w:id="71"/>
      <w:bookmarkEnd w:id="72"/>
      <w:bookmarkEnd w:id="73"/>
    </w:p>
    <w:p w:rsidR="007A26A4" w:rsidRPr="009766C5" w:rsidRDefault="007A26A4" w:rsidP="007C499C">
      <w:pPr>
        <w:pStyle w:val="a0"/>
        <w:widowControl w:val="0"/>
        <w:numPr>
          <w:ilvl w:val="2"/>
          <w:numId w:val="31"/>
        </w:numPr>
        <w:tabs>
          <w:tab w:val="clear" w:pos="1146"/>
          <w:tab w:val="num" w:pos="1134"/>
        </w:tabs>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7C499C">
      <w:pPr>
        <w:pStyle w:val="a0"/>
        <w:widowControl w:val="0"/>
        <w:numPr>
          <w:ilvl w:val="2"/>
          <w:numId w:val="31"/>
        </w:numPr>
        <w:tabs>
          <w:tab w:val="clear" w:pos="1146"/>
          <w:tab w:val="num" w:pos="1134"/>
        </w:tabs>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7C499C">
      <w:pPr>
        <w:pStyle w:val="a0"/>
        <w:widowControl w:val="0"/>
        <w:numPr>
          <w:ilvl w:val="2"/>
          <w:numId w:val="31"/>
        </w:numPr>
        <w:tabs>
          <w:tab w:val="clear" w:pos="1146"/>
          <w:tab w:val="num" w:pos="1134"/>
        </w:tabs>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4" w:name="_Toc10636891"/>
      <w:bookmarkStart w:id="75" w:name="_Toc191625414"/>
      <w:r w:rsidRPr="009766C5">
        <w:rPr>
          <w:rFonts w:ascii="Times New Roman" w:hAnsi="Times New Roman" w:cs="Times New Roman"/>
          <w:bCs w:val="0"/>
          <w:i w:val="0"/>
          <w:iCs w:val="0"/>
          <w:sz w:val="24"/>
          <w:szCs w:val="24"/>
        </w:rPr>
        <w:t>Антикоррупционная политика.</w:t>
      </w:r>
      <w:bookmarkEnd w:id="74"/>
      <w:bookmarkEnd w:id="75"/>
    </w:p>
    <w:p w:rsidR="00EC0EF6" w:rsidRPr="00B34FAF" w:rsidRDefault="008111B3" w:rsidP="00071AD1">
      <w:pPr>
        <w:pStyle w:val="a0"/>
        <w:widowControl w:val="0"/>
        <w:numPr>
          <w:ilvl w:val="2"/>
          <w:numId w:val="38"/>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sidR="00755AEF">
        <w:rPr>
          <w:sz w:val="24"/>
          <w:szCs w:val="24"/>
        </w:rPr>
        <w:t> </w:t>
      </w:r>
      <w:r w:rsidRPr="00B34FAF">
        <w:rPr>
          <w:sz w:val="24"/>
          <w:szCs w:val="24"/>
        </w:rPr>
        <w:t>«Россети»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76" w:name="_Toc191625415"/>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7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77" w:name="_Toc325990473"/>
      <w:bookmarkStart w:id="78" w:name="_Toc191625416"/>
      <w:r w:rsidRPr="009766C5">
        <w:rPr>
          <w:rFonts w:ascii="Times New Roman" w:hAnsi="Times New Roman" w:cs="Times New Roman"/>
          <w:i w:val="0"/>
          <w:sz w:val="24"/>
          <w:szCs w:val="24"/>
        </w:rPr>
        <w:t>Общие положения</w:t>
      </w:r>
      <w:bookmarkEnd w:id="77"/>
      <w:bookmarkEnd w:id="7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755AEF">
        <w:rPr>
          <w:sz w:val="24"/>
          <w:szCs w:val="24"/>
        </w:rPr>
        <w:t>,</w:t>
      </w:r>
      <w:r w:rsidRPr="009766C5">
        <w:rPr>
          <w:sz w:val="24"/>
          <w:szCs w:val="24"/>
        </w:rPr>
        <w:t xml:space="preserve"> </w:t>
      </w:r>
      <w:r w:rsidR="00755AEF">
        <w:rPr>
          <w:sz w:val="24"/>
          <w:szCs w:val="24"/>
        </w:rPr>
        <w:t>указанной в п. 6 «Общие сведения о закупке» Извещения</w:t>
      </w:r>
      <w:r w:rsidRPr="009766C5">
        <w:rPr>
          <w:sz w:val="24"/>
          <w:szCs w:val="24"/>
        </w:rPr>
        <w:t>, 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607408"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настоящей Документации запрет закупок товара,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79" w:name="_Toc191625417"/>
      <w:r w:rsidRPr="00130FDD">
        <w:rPr>
          <w:rFonts w:ascii="Times New Roman" w:hAnsi="Times New Roman" w:cs="Times New Roman"/>
          <w:b w:val="0"/>
          <w:sz w:val="24"/>
          <w:szCs w:val="24"/>
        </w:rPr>
        <w:t>а) заключение договора на поставку такого товара</w:t>
      </w:r>
      <w:r w:rsidR="00D50A81">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79"/>
      <w:r w:rsidRPr="00130FDD">
        <w:rPr>
          <w:rFonts w:ascii="Times New Roman" w:hAnsi="Times New Roman" w:cs="Times New Roman"/>
          <w:b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0"/>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81"/>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82"/>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3"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83"/>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4"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84"/>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85"/>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6"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86"/>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7"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87"/>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8" w:name="_Toc191625426"/>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88"/>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9"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89"/>
    </w:p>
    <w:p w:rsidR="00607408" w:rsidRPr="00130FDD" w:rsidRDefault="00607408" w:rsidP="00607408">
      <w:pPr>
        <w:pStyle w:val="30"/>
        <w:keepLines/>
        <w:spacing w:before="0" w:after="0"/>
        <w:ind w:firstLine="567"/>
        <w:jc w:val="both"/>
        <w:rPr>
          <w:rFonts w:ascii="Times New Roman" w:hAnsi="Times New Roman" w:cs="Times New Roman"/>
          <w:b w:val="0"/>
          <w:sz w:val="24"/>
          <w:szCs w:val="24"/>
        </w:rPr>
      </w:pPr>
      <w:bookmarkStart w:id="9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0"/>
    </w:p>
    <w:p w:rsidR="00D50A81" w:rsidRDefault="00D50A81" w:rsidP="00607408">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BE0935" w:rsidRDefault="00924CA4" w:rsidP="00607408">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1" w:name="_Toc325990474"/>
      <w:bookmarkStart w:id="92" w:name="_Toc191625429"/>
      <w:r w:rsidRPr="009766C5">
        <w:rPr>
          <w:rFonts w:ascii="Times New Roman" w:hAnsi="Times New Roman" w:cs="Times New Roman"/>
          <w:i w:val="0"/>
          <w:sz w:val="24"/>
          <w:szCs w:val="24"/>
        </w:rPr>
        <w:t>Отборочная стадия</w:t>
      </w:r>
      <w:bookmarkEnd w:id="91"/>
      <w:r w:rsidR="00ED08E7" w:rsidRPr="009766C5">
        <w:rPr>
          <w:rFonts w:ascii="Times New Roman" w:hAnsi="Times New Roman" w:cs="Times New Roman"/>
          <w:i w:val="0"/>
          <w:sz w:val="24"/>
          <w:szCs w:val="24"/>
        </w:rPr>
        <w:t>.</w:t>
      </w:r>
      <w:bookmarkEnd w:id="9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93" w:name="_Toc194732518"/>
      <w:bookmarkStart w:id="9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D33BCE" w:rsidRPr="003943AE" w:rsidRDefault="00D33BCE" w:rsidP="00D33BCE">
      <w:pPr>
        <w:pStyle w:val="aff4"/>
        <w:widowControl w:val="0"/>
        <w:numPr>
          <w:ilvl w:val="0"/>
          <w:numId w:val="12"/>
        </w:numPr>
        <w:tabs>
          <w:tab w:val="left" w:pos="993"/>
        </w:tabs>
        <w:spacing w:line="240" w:lineRule="auto"/>
        <w:ind w:left="0" w:firstLine="567"/>
        <w:rPr>
          <w:sz w:val="24"/>
          <w:szCs w:val="24"/>
        </w:rPr>
      </w:pPr>
      <w:bookmarkStart w:id="95"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D33BCE" w:rsidRPr="003943AE" w:rsidRDefault="00D33BCE" w:rsidP="00D33BCE">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D33BCE" w:rsidRPr="009766C5" w:rsidRDefault="00D33BCE" w:rsidP="00D33BCE">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D33BCE"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F74F9F">
        <w:rPr>
          <w:sz w:val="24"/>
          <w:szCs w:val="24"/>
        </w:rPr>
        <w:lastRenderedPageBreak/>
        <w:t xml:space="preserve">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Pr>
          <w:sz w:val="24"/>
          <w:szCs w:val="24"/>
        </w:rPr>
        <w:t>3</w:t>
      </w:r>
      <w:r w:rsidRPr="00F74F9F">
        <w:rPr>
          <w:sz w:val="24"/>
          <w:szCs w:val="24"/>
        </w:rPr>
        <w:t xml:space="preserve"> п. 2.</w:t>
      </w:r>
      <w:r>
        <w:rPr>
          <w:sz w:val="24"/>
          <w:szCs w:val="24"/>
        </w:rPr>
        <w:t>1.</w:t>
      </w:r>
      <w:r w:rsidRPr="00F74F9F">
        <w:rPr>
          <w:sz w:val="24"/>
          <w:szCs w:val="24"/>
        </w:rPr>
        <w:t>1. настояще</w:t>
      </w:r>
      <w:r>
        <w:rPr>
          <w:sz w:val="24"/>
          <w:szCs w:val="24"/>
        </w:rPr>
        <w:t>го</w:t>
      </w:r>
      <w:r w:rsidRPr="00F74F9F">
        <w:rPr>
          <w:sz w:val="24"/>
          <w:szCs w:val="24"/>
        </w:rPr>
        <w:t xml:space="preserve"> </w:t>
      </w:r>
      <w:r>
        <w:rPr>
          <w:sz w:val="24"/>
          <w:szCs w:val="24"/>
        </w:rPr>
        <w:t>Извещения</w:t>
      </w:r>
      <w:r w:rsidRPr="00F74F9F">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Pr>
          <w:sz w:val="24"/>
          <w:szCs w:val="24"/>
        </w:rPr>
        <w:t xml:space="preserve"> 2.10</w:t>
      </w:r>
      <w:r w:rsidRPr="00F74F9F">
        <w:rPr>
          <w:sz w:val="24"/>
          <w:szCs w:val="24"/>
        </w:rPr>
        <w:t>. В случае наличия замечаний, не предусмотренных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r w:rsidRPr="00F74F9F">
        <w:rPr>
          <w:sz w:val="24"/>
          <w:szCs w:val="24"/>
        </w:rPr>
        <w:t xml:space="preserve"> запросы такому участнику не направляются, заявка подлежит отклонению.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Pr>
          <w:sz w:val="24"/>
          <w:szCs w:val="24"/>
        </w:rPr>
        <w:t>10</w:t>
      </w:r>
      <w:r w:rsidRPr="00F74F9F">
        <w:rPr>
          <w:sz w:val="24"/>
          <w:szCs w:val="24"/>
        </w:rPr>
        <w:t>, если Организатором не принято решение о повторном дозапросе.</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9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D33BC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95"/>
      <w:bookmarkEnd w:id="9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w:t>
      </w:r>
      <w:r>
        <w:rPr>
          <w:sz w:val="24"/>
          <w:szCs w:val="24"/>
        </w:rPr>
        <w:t>, в заявке в интерфейсе ЭТП</w:t>
      </w:r>
      <w:r w:rsidRPr="00F74F9F">
        <w:rPr>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607408"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sidR="00607408">
        <w:rPr>
          <w:sz w:val="24"/>
          <w:szCs w:val="24"/>
        </w:rPr>
        <w:t>;</w:t>
      </w:r>
    </w:p>
    <w:p w:rsidR="00607408"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D50A81"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50A81">
        <w:rPr>
          <w:sz w:val="24"/>
          <w:szCs w:val="24"/>
        </w:rPr>
        <w:t>;</w:t>
      </w:r>
    </w:p>
    <w:p w:rsidR="00607408" w:rsidRPr="004302A9" w:rsidRDefault="00D50A81"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07408">
        <w:rPr>
          <w:sz w:val="24"/>
          <w:szCs w:val="24"/>
        </w:rPr>
        <w:t>.</w:t>
      </w:r>
    </w:p>
    <w:p w:rsidR="0002390F" w:rsidRPr="00BE0935" w:rsidRDefault="0002390F" w:rsidP="00607408">
      <w:pPr>
        <w:pStyle w:val="a"/>
        <w:widowControl w:val="0"/>
        <w:numPr>
          <w:ilvl w:val="0"/>
          <w:numId w:val="0"/>
        </w:numPr>
        <w:tabs>
          <w:tab w:val="left" w:pos="993"/>
        </w:tabs>
        <w:spacing w:line="240" w:lineRule="auto"/>
        <w:ind w:left="567"/>
        <w:rPr>
          <w:sz w:val="24"/>
          <w:szCs w:val="24"/>
        </w:rPr>
      </w:pP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7C30E6">
      <w:pPr>
        <w:pStyle w:val="a"/>
        <w:widowControl w:val="0"/>
        <w:numPr>
          <w:ilvl w:val="1"/>
          <w:numId w:val="44"/>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7" w:name="_Toc191625430"/>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9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2390F" w:rsidRPr="009766C5" w:rsidRDefault="0002390F" w:rsidP="0002390F">
      <w:pPr>
        <w:pStyle w:val="aff4"/>
        <w:widowControl w:val="0"/>
        <w:numPr>
          <w:ilvl w:val="0"/>
          <w:numId w:val="13"/>
        </w:numPr>
        <w:tabs>
          <w:tab w:val="left" w:pos="993"/>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sidRPr="00F74F9F">
        <w:rPr>
          <w:sz w:val="24"/>
          <w:szCs w:val="24"/>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8" w:name="_Toc191625431"/>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7F2ABA">
        <w:rPr>
          <w:rFonts w:ascii="Times New Roman" w:hAnsi="Times New Roman" w:cs="Times New Roman"/>
          <w:i w:val="0"/>
          <w:sz w:val="24"/>
          <w:szCs w:val="24"/>
          <w:u w:val="single"/>
        </w:rPr>
        <w:t>АЯ</w:t>
      </w:r>
      <w:r w:rsidRPr="009766C5">
        <w:rPr>
          <w:rFonts w:ascii="Times New Roman" w:hAnsi="Times New Roman" w:cs="Times New Roman"/>
          <w:i w:val="0"/>
          <w:sz w:val="24"/>
          <w:szCs w:val="24"/>
          <w:u w:val="single"/>
        </w:rPr>
        <w:t xml:space="preserve"> </w:t>
      </w:r>
      <w:r w:rsidR="007F2ABA">
        <w:rPr>
          <w:rFonts w:ascii="Times New Roman" w:hAnsi="Times New Roman" w:cs="Times New Roman"/>
          <w:i w:val="0"/>
          <w:sz w:val="24"/>
          <w:szCs w:val="24"/>
          <w:u w:val="single"/>
        </w:rPr>
        <w:t>ПРОЦЕДУРА</w:t>
      </w:r>
      <w:r w:rsidR="007F2ABA"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t>ПРЕДУСМОТРЕН ИЗВЕЩЕНИЕМ</w:t>
      </w:r>
      <w:r w:rsidRPr="009766C5">
        <w:rPr>
          <w:rFonts w:ascii="Times New Roman" w:hAnsi="Times New Roman" w:cs="Times New Roman"/>
          <w:i w:val="0"/>
          <w:sz w:val="24"/>
          <w:szCs w:val="24"/>
        </w:rPr>
        <w:t>)</w:t>
      </w:r>
      <w:bookmarkEnd w:id="9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2390F" w:rsidRPr="009766C5" w:rsidRDefault="0002390F" w:rsidP="0002390F">
      <w:pPr>
        <w:widowControl w:val="0"/>
        <w:numPr>
          <w:ilvl w:val="2"/>
          <w:numId w:val="16"/>
        </w:numPr>
        <w:tabs>
          <w:tab w:val="left" w:pos="1134"/>
        </w:tabs>
        <w:ind w:left="0" w:firstLine="567"/>
        <w:jc w:val="both"/>
      </w:pPr>
      <w:r w:rsidRPr="009766C5">
        <w:t>Процедура переторжки проводится с использованием электронной торговой площадки</w:t>
      </w:r>
      <w:r>
        <w:t>, указанной в п. 6 «Общие сведения о закупке» Извещения</w:t>
      </w:r>
      <w:r w:rsidRPr="009766C5">
        <w:t>. Порядок проведения процедуры переторжки на электронной торговой площадке</w:t>
      </w:r>
      <w:r>
        <w:t>,</w:t>
      </w:r>
      <w:r w:rsidRPr="007837FC">
        <w:t xml:space="preserve"> </w:t>
      </w:r>
      <w:r>
        <w:t>указанной в п. 6 «Общие сведения о закупке» Извещения,</w:t>
      </w:r>
      <w:r w:rsidRPr="009766C5">
        <w:t xml:space="preserve"> определяется правилами данной системы. Участники извещаются о переторжке путем уведомления посредством функционала ЭТП.</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2390F" w:rsidRDefault="00E467A2" w:rsidP="0002390F">
      <w:pPr>
        <w:widowControl w:val="0"/>
        <w:numPr>
          <w:ilvl w:val="2"/>
          <w:numId w:val="16"/>
        </w:numPr>
        <w:tabs>
          <w:tab w:val="left" w:pos="1134"/>
        </w:tabs>
        <w:ind w:left="0" w:firstLine="567"/>
        <w:jc w:val="both"/>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w:t>
      </w:r>
      <w:r>
        <w:t>ков закупки составляет один час</w:t>
      </w:r>
      <w:r w:rsidR="0002390F">
        <w:t>.</w:t>
      </w:r>
    </w:p>
    <w:p w:rsidR="0002390F" w:rsidRPr="003464BA" w:rsidRDefault="0002390F" w:rsidP="0002390F">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02390F" w:rsidRDefault="0002390F" w:rsidP="0002390F">
      <w:pPr>
        <w:ind w:firstLine="567"/>
      </w:pPr>
      <w:r>
        <w:lastRenderedPageBreak/>
        <w:t>а) после поступления от Инициатора закупки письменного обращения к Организатору закупки  о проведении повторной процедуры переторжки;</w:t>
      </w:r>
    </w:p>
    <w:p w:rsidR="0002390F" w:rsidRPr="005905F5" w:rsidRDefault="0002390F" w:rsidP="0002390F">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2390F" w:rsidRPr="009766C5" w:rsidRDefault="0002390F" w:rsidP="0002390F">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2390F" w:rsidRPr="003464BA" w:rsidRDefault="0002390F" w:rsidP="0002390F">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9" w:name="_Toc191625432"/>
      <w:bookmarkEnd w:id="93"/>
      <w:bookmarkEnd w:id="9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9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EC0EF6" w:rsidRPr="009766C5" w:rsidRDefault="00EC0EF6" w:rsidP="00EC0EF6">
      <w:pPr>
        <w:pStyle w:val="5"/>
        <w:widowControl w:val="0"/>
        <w:numPr>
          <w:ilvl w:val="0"/>
          <w:numId w:val="0"/>
        </w:numPr>
        <w:tabs>
          <w:tab w:val="left" w:pos="1134"/>
        </w:tabs>
        <w:ind w:firstLine="567"/>
        <w:rPr>
          <w:sz w:val="24"/>
          <w:szCs w:val="24"/>
        </w:rPr>
      </w:pPr>
      <w:bookmarkStart w:id="100"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00"/>
    </w:p>
    <w:p w:rsidR="002871AE" w:rsidRDefault="00EC0EF6" w:rsidP="00EC0EF6">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sidR="002871AE">
        <w:rPr>
          <w:sz w:val="24"/>
          <w:szCs w:val="24"/>
        </w:rPr>
        <w:t>;</w:t>
      </w:r>
    </w:p>
    <w:p w:rsidR="00D70749" w:rsidRDefault="002871AE" w:rsidP="00EC0EF6">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D70749">
        <w:rPr>
          <w:sz w:val="24"/>
          <w:szCs w:val="24"/>
        </w:rPr>
        <w:t>;</w:t>
      </w:r>
    </w:p>
    <w:p w:rsidR="00D70749" w:rsidRDefault="00D70749" w:rsidP="00D70749">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EC0EF6">
      <w:pPr>
        <w:pStyle w:val="5"/>
        <w:widowControl w:val="0"/>
        <w:numPr>
          <w:ilvl w:val="0"/>
          <w:numId w:val="0"/>
        </w:numPr>
        <w:tabs>
          <w:tab w:val="left" w:pos="1134"/>
        </w:tabs>
        <w:ind w:firstLine="567"/>
        <w:rPr>
          <w:sz w:val="24"/>
          <w:szCs w:val="24"/>
        </w:rPr>
      </w:pP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0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0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0002390F">
        <w:rPr>
          <w:sz w:val="24"/>
          <w:szCs w:val="24"/>
        </w:rPr>
        <w:t xml:space="preserve"> </w:t>
      </w:r>
      <w:r w:rsidRPr="009766C5">
        <w:rPr>
          <w:sz w:val="24"/>
          <w:szCs w:val="24"/>
        </w:rPr>
        <w:t>либо провести закупку иным способом, предусмотренным Положением о закупке Общества.</w:t>
      </w:r>
    </w:p>
    <w:bookmarkEnd w:id="10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3" w:name="_Toc191625433"/>
      <w:r w:rsidRPr="009766C5">
        <w:rPr>
          <w:rFonts w:ascii="Times New Roman" w:hAnsi="Times New Roman" w:cs="Times New Roman"/>
          <w:i w:val="0"/>
          <w:sz w:val="24"/>
          <w:szCs w:val="24"/>
        </w:rPr>
        <w:t>Проведение преддоговорных переговоров</w:t>
      </w:r>
      <w:bookmarkEnd w:id="103"/>
    </w:p>
    <w:p w:rsidR="0002390F" w:rsidRPr="00F74F9F" w:rsidRDefault="0002390F" w:rsidP="0002390F">
      <w:pPr>
        <w:pStyle w:val="30"/>
        <w:keepNext w:val="0"/>
        <w:numPr>
          <w:ilvl w:val="2"/>
          <w:numId w:val="52"/>
        </w:numPr>
        <w:tabs>
          <w:tab w:val="left" w:pos="993"/>
        </w:tabs>
        <w:spacing w:before="0" w:after="0"/>
        <w:ind w:left="0" w:firstLine="567"/>
        <w:jc w:val="both"/>
        <w:rPr>
          <w:rFonts w:ascii="Times New Roman" w:hAnsi="Times New Roman" w:cs="Times New Roman"/>
          <w:b w:val="0"/>
          <w:bCs w:val="0"/>
          <w:sz w:val="24"/>
          <w:szCs w:val="24"/>
        </w:rPr>
      </w:pPr>
      <w:bookmarkStart w:id="104" w:name="_Toc182991737"/>
      <w:bookmarkStart w:id="105" w:name="_Toc191625434"/>
      <w:r w:rsidRPr="00F74F9F">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04"/>
      <w:bookmarkEnd w:id="105"/>
      <w:r w:rsidRPr="00F74F9F">
        <w:rPr>
          <w:rFonts w:ascii="Times New Roman" w:hAnsi="Times New Roman" w:cs="Times New Roman"/>
          <w:b w:val="0"/>
          <w:bCs w:val="0"/>
          <w:sz w:val="24"/>
          <w:szCs w:val="24"/>
        </w:rPr>
        <w:t xml:space="preserve"> </w:t>
      </w:r>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06" w:name="_Toc182991738"/>
      <w:bookmarkStart w:id="107" w:name="_Toc191625435"/>
      <w:r w:rsidRPr="00F74F9F">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06"/>
      <w:bookmarkEnd w:id="107"/>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08" w:name="_Toc182991739"/>
      <w:bookmarkStart w:id="109" w:name="_Toc191625436"/>
      <w:r w:rsidRPr="00F74F9F">
        <w:rPr>
          <w:rFonts w:ascii="Times New Roman" w:hAnsi="Times New Roman" w:cs="Times New Roman"/>
          <w:b w:val="0"/>
          <w:bCs w:val="0"/>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F74F9F">
        <w:rPr>
          <w:rFonts w:ascii="Times New Roman" w:hAnsi="Times New Roman" w:cs="Times New Roman"/>
          <w:b w:val="0"/>
          <w:bCs w:val="0"/>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08"/>
      <w:bookmarkEnd w:id="109"/>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0" w:name="_Ref55280474"/>
      <w:bookmarkStart w:id="111" w:name="_Toc55285356"/>
      <w:bookmarkStart w:id="112" w:name="_Toc55305388"/>
      <w:bookmarkStart w:id="113" w:name="_Toc57314659"/>
      <w:bookmarkStart w:id="114" w:name="_Toc69728973"/>
      <w:bookmarkStart w:id="115" w:name="_Toc509318707"/>
      <w:bookmarkStart w:id="116" w:name="_Toc191625437"/>
      <w:r w:rsidRPr="009766C5">
        <w:rPr>
          <w:rFonts w:ascii="Times New Roman" w:hAnsi="Times New Roman" w:cs="Times New Roman"/>
          <w:i w:val="0"/>
          <w:sz w:val="24"/>
          <w:szCs w:val="24"/>
        </w:rPr>
        <w:t>Подписание Договора</w:t>
      </w:r>
      <w:bookmarkEnd w:id="110"/>
      <w:bookmarkEnd w:id="111"/>
      <w:bookmarkEnd w:id="112"/>
      <w:bookmarkEnd w:id="113"/>
      <w:bookmarkEnd w:id="114"/>
      <w:bookmarkEnd w:id="115"/>
      <w:bookmarkEnd w:id="116"/>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17"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17"/>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3D307F">
      <w:pPr>
        <w:pStyle w:val="3"/>
        <w:widowControl w:val="0"/>
        <w:numPr>
          <w:ilvl w:val="1"/>
          <w:numId w:val="45"/>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3D307F">
      <w:pPr>
        <w:pStyle w:val="3"/>
        <w:widowControl w:val="0"/>
        <w:numPr>
          <w:ilvl w:val="1"/>
          <w:numId w:val="45"/>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w:t>
      </w:r>
      <w:r w:rsidR="00750789">
        <w:rPr>
          <w:sz w:val="24"/>
          <w:szCs w:val="24"/>
        </w:rPr>
        <w:t>,</w:t>
      </w:r>
      <w:r w:rsidRPr="00BE0935">
        <w:rPr>
          <w:sz w:val="24"/>
          <w:szCs w:val="24"/>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8" w:name="_Toc509318711"/>
      <w:bookmarkStart w:id="119" w:name="_Toc191625438"/>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18"/>
      <w:bookmarkEnd w:id="119"/>
    </w:p>
    <w:p w:rsidR="00750789" w:rsidRDefault="00750789" w:rsidP="00750789">
      <w:pPr>
        <w:widowControl w:val="0"/>
        <w:numPr>
          <w:ilvl w:val="2"/>
          <w:numId w:val="15"/>
        </w:numPr>
        <w:tabs>
          <w:tab w:val="left" w:pos="993"/>
        </w:tabs>
        <w:ind w:left="0" w:firstLine="539"/>
        <w:jc w:val="both"/>
        <w:rPr>
          <w:bCs/>
        </w:rPr>
      </w:pPr>
      <w:r w:rsidRPr="00F74F9F">
        <w:rPr>
          <w:bCs/>
        </w:rPr>
        <w:t xml:space="preserve">В случае, если в Приложении </w:t>
      </w:r>
      <w:r w:rsidRPr="000F5C51">
        <w:rPr>
          <w:bCs/>
        </w:rPr>
        <w:t>№7 «</w:t>
      </w:r>
      <w:r w:rsidRPr="003464BA">
        <w:rPr>
          <w:bCs/>
        </w:rPr>
        <w:t>Условия выбора финансового обеспечения»  к Документации установлена необходимость предоставления Победителем (единственным соот</w:t>
      </w:r>
      <w:r w:rsidRPr="00F74F9F">
        <w:rPr>
          <w:bCs/>
        </w:rPr>
        <w:t xml:space="preserve">ветствующим участником закупки) </w:t>
      </w:r>
      <w:r w:rsidR="00823D72">
        <w:rPr>
          <w:bCs/>
        </w:rPr>
        <w:t xml:space="preserve">обеспечения исполнения </w:t>
      </w:r>
      <w:r w:rsidRPr="00F74F9F">
        <w:rPr>
          <w:bCs/>
        </w:rPr>
        <w:t xml:space="preserve">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F74F9F">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Pr="00F74F9F">
        <w:rPr>
          <w:bCs/>
        </w:rPr>
        <w:t>.</w:t>
      </w:r>
    </w:p>
    <w:p w:rsidR="00750789" w:rsidRPr="009766C5" w:rsidRDefault="00750789" w:rsidP="00750789">
      <w:pPr>
        <w:widowControl w:val="0"/>
        <w:tabs>
          <w:tab w:val="num" w:pos="1134"/>
        </w:tabs>
        <w:jc w:val="both"/>
        <w:rPr>
          <w:b/>
        </w:rPr>
      </w:pPr>
    </w:p>
    <w:p w:rsidR="00750789" w:rsidRPr="009766C5" w:rsidRDefault="00750789" w:rsidP="0075078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0" w:name="_Toc182991742"/>
      <w:bookmarkStart w:id="121" w:name="_Toc191625439"/>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w:t>
      </w:r>
      <w:r>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20"/>
      <w:bookmarkEnd w:id="121"/>
    </w:p>
    <w:p w:rsidR="00750789" w:rsidRPr="009766C5" w:rsidRDefault="00750789" w:rsidP="00750789">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9766C5">
        <w:rPr>
          <w:bCs/>
        </w:rPr>
        <w:t>извещения</w:t>
      </w:r>
      <w:r w:rsidRPr="009766C5">
        <w:t xml:space="preserve"> о закупке) относительно </w:t>
      </w:r>
      <w:r>
        <w:t>НМЦ</w:t>
      </w:r>
      <w:r w:rsidRPr="009766C5">
        <w:t xml:space="preserve">, указанной Заказчиком в извещении о проведении </w:t>
      </w:r>
      <w:r w:rsidRPr="009766C5">
        <w:lastRenderedPageBreak/>
        <w:t xml:space="preserve">запроса </w:t>
      </w:r>
      <w:r>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750789" w:rsidRPr="009766C5" w:rsidRDefault="00750789" w:rsidP="00750789">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50789" w:rsidRPr="009766C5" w:rsidRDefault="00750789" w:rsidP="00750789">
      <w:pPr>
        <w:pStyle w:val="Times12"/>
        <w:widowControl w:val="0"/>
        <w:tabs>
          <w:tab w:val="left" w:pos="1276"/>
        </w:tabs>
        <w:ind w:firstLine="0"/>
      </w:pPr>
    </w:p>
    <w:tbl>
      <w:tblPr>
        <w:tblStyle w:val="aff6"/>
        <w:tblW w:w="10206" w:type="dxa"/>
        <w:jc w:val="center"/>
        <w:tblLayout w:type="fixed"/>
        <w:tblLook w:val="04A0" w:firstRow="1" w:lastRow="0" w:firstColumn="1" w:lastColumn="0" w:noHBand="0" w:noVBand="1"/>
      </w:tblPr>
      <w:tblGrid>
        <w:gridCol w:w="284"/>
        <w:gridCol w:w="1843"/>
        <w:gridCol w:w="1701"/>
        <w:gridCol w:w="1842"/>
        <w:gridCol w:w="4536"/>
      </w:tblGrid>
      <w:tr w:rsidR="00882984" w:rsidRPr="00107BC6" w:rsidTr="00882984">
        <w:trPr>
          <w:trHeight w:val="327"/>
          <w:jc w:val="center"/>
        </w:trPr>
        <w:tc>
          <w:tcPr>
            <w:tcW w:w="284" w:type="dxa"/>
            <w:vMerge w:val="restart"/>
            <w:shd w:val="clear" w:color="auto" w:fill="DBE5F1" w:themeFill="accent1" w:themeFillTint="33"/>
          </w:tcPr>
          <w:p w:rsidR="00882984" w:rsidRDefault="00882984" w:rsidP="00060B83">
            <w:pPr>
              <w:rPr>
                <w:b/>
                <w:sz w:val="20"/>
                <w:szCs w:val="20"/>
              </w:rPr>
            </w:pPr>
          </w:p>
          <w:p w:rsidR="00882984" w:rsidRPr="00E215FB" w:rsidRDefault="00882984" w:rsidP="00060B83">
            <w:pPr>
              <w:rPr>
                <w:b/>
                <w:sz w:val="20"/>
                <w:szCs w:val="20"/>
              </w:rPr>
            </w:pPr>
          </w:p>
          <w:p w:rsidR="00882984" w:rsidRPr="00E215FB" w:rsidRDefault="00882984" w:rsidP="00060B83">
            <w:pPr>
              <w:rPr>
                <w:b/>
                <w:sz w:val="20"/>
                <w:szCs w:val="20"/>
              </w:rPr>
            </w:pPr>
          </w:p>
        </w:tc>
        <w:tc>
          <w:tcPr>
            <w:tcW w:w="5386" w:type="dxa"/>
            <w:gridSpan w:val="3"/>
            <w:shd w:val="clear" w:color="auto" w:fill="DBE5F1" w:themeFill="accent1" w:themeFillTint="33"/>
          </w:tcPr>
          <w:p w:rsidR="00882984" w:rsidRPr="00E215FB" w:rsidRDefault="00882984" w:rsidP="00060B83">
            <w:pPr>
              <w:jc w:val="center"/>
              <w:rPr>
                <w:b/>
                <w:sz w:val="20"/>
                <w:szCs w:val="20"/>
              </w:rPr>
            </w:pPr>
            <w:r w:rsidRPr="00E215FB">
              <w:rPr>
                <w:b/>
                <w:sz w:val="20"/>
                <w:szCs w:val="20"/>
              </w:rPr>
              <w:t xml:space="preserve">Матрица договорных условий </w:t>
            </w:r>
          </w:p>
        </w:tc>
        <w:tc>
          <w:tcPr>
            <w:tcW w:w="4536" w:type="dxa"/>
            <w:vMerge w:val="restart"/>
            <w:shd w:val="clear" w:color="auto" w:fill="DBE5F1" w:themeFill="accent1" w:themeFillTint="33"/>
          </w:tcPr>
          <w:p w:rsidR="00882984" w:rsidRDefault="00882984" w:rsidP="00060B83">
            <w:pPr>
              <w:jc w:val="center"/>
              <w:rPr>
                <w:b/>
                <w:sz w:val="20"/>
                <w:szCs w:val="20"/>
              </w:rPr>
            </w:pPr>
          </w:p>
          <w:p w:rsidR="00882984" w:rsidRPr="00E215FB" w:rsidRDefault="00882984" w:rsidP="00060B83">
            <w:pPr>
              <w:jc w:val="center"/>
              <w:rPr>
                <w:b/>
                <w:sz w:val="20"/>
                <w:szCs w:val="20"/>
              </w:rPr>
            </w:pPr>
            <w:r w:rsidRPr="00E215FB">
              <w:rPr>
                <w:b/>
                <w:sz w:val="20"/>
                <w:szCs w:val="20"/>
              </w:rPr>
              <w:t>Требуемый размер обеспечения (в виде независимой гарантии либо обеспечительного платежа на исполнение обязательств по договору)</w:t>
            </w:r>
            <w:r>
              <w:rPr>
                <w:b/>
                <w:sz w:val="20"/>
                <w:szCs w:val="20"/>
              </w:rPr>
              <w:t>*</w:t>
            </w:r>
            <w:r w:rsidRPr="00E215FB">
              <w:rPr>
                <w:b/>
                <w:sz w:val="20"/>
                <w:szCs w:val="20"/>
              </w:rPr>
              <w:t xml:space="preserve"> </w:t>
            </w:r>
          </w:p>
          <w:p w:rsidR="00882984" w:rsidRPr="00E215FB" w:rsidRDefault="00882984" w:rsidP="00060B83">
            <w:pPr>
              <w:jc w:val="center"/>
              <w:rPr>
                <w:b/>
                <w:sz w:val="20"/>
                <w:szCs w:val="20"/>
              </w:rPr>
            </w:pPr>
          </w:p>
        </w:tc>
      </w:tr>
      <w:tr w:rsidR="00882984" w:rsidRPr="00107BC6" w:rsidTr="00882984">
        <w:trPr>
          <w:trHeight w:val="1409"/>
          <w:jc w:val="center"/>
        </w:trPr>
        <w:tc>
          <w:tcPr>
            <w:tcW w:w="284" w:type="dxa"/>
            <w:vMerge/>
          </w:tcPr>
          <w:p w:rsidR="00882984" w:rsidRPr="00E215FB" w:rsidRDefault="00882984" w:rsidP="00060B83">
            <w:pPr>
              <w:rPr>
                <w:b/>
                <w:sz w:val="20"/>
                <w:szCs w:val="20"/>
              </w:rPr>
            </w:pPr>
          </w:p>
        </w:tc>
        <w:tc>
          <w:tcPr>
            <w:tcW w:w="1843" w:type="dxa"/>
            <w:shd w:val="clear" w:color="auto" w:fill="DBE5F1" w:themeFill="accent1" w:themeFillTint="33"/>
          </w:tcPr>
          <w:p w:rsidR="00882984" w:rsidRPr="00E215FB" w:rsidRDefault="00882984" w:rsidP="00060B83">
            <w:pPr>
              <w:jc w:val="center"/>
              <w:rPr>
                <w:b/>
                <w:sz w:val="20"/>
                <w:szCs w:val="20"/>
              </w:rPr>
            </w:pPr>
            <w:r>
              <w:rPr>
                <w:b/>
                <w:sz w:val="20"/>
                <w:szCs w:val="20"/>
              </w:rPr>
              <w:t>П</w:t>
            </w:r>
            <w:r w:rsidRPr="00E215FB">
              <w:rPr>
                <w:b/>
                <w:sz w:val="20"/>
                <w:szCs w:val="20"/>
              </w:rPr>
              <w:t>редоставлени</w:t>
            </w:r>
            <w:r>
              <w:rPr>
                <w:b/>
                <w:sz w:val="20"/>
                <w:szCs w:val="20"/>
              </w:rPr>
              <w:t>е</w:t>
            </w:r>
            <w:r w:rsidRPr="00E215FB">
              <w:rPr>
                <w:b/>
                <w:sz w:val="20"/>
                <w:szCs w:val="20"/>
              </w:rPr>
              <w:t xml:space="preserve"> обеспечения исполнения обязательств по договору </w:t>
            </w:r>
          </w:p>
        </w:tc>
        <w:tc>
          <w:tcPr>
            <w:tcW w:w="1701" w:type="dxa"/>
            <w:shd w:val="clear" w:color="auto" w:fill="DBE5F1" w:themeFill="accent1" w:themeFillTint="33"/>
          </w:tcPr>
          <w:p w:rsidR="00882984" w:rsidRPr="00E215FB" w:rsidRDefault="00882984" w:rsidP="00060B83">
            <w:pPr>
              <w:jc w:val="center"/>
              <w:rPr>
                <w:b/>
                <w:sz w:val="20"/>
                <w:szCs w:val="20"/>
              </w:rPr>
            </w:pPr>
            <w:r w:rsidRPr="00E215FB">
              <w:rPr>
                <w:b/>
                <w:sz w:val="20"/>
                <w:szCs w:val="20"/>
              </w:rPr>
              <w:t xml:space="preserve">Авансирование </w:t>
            </w:r>
          </w:p>
        </w:tc>
        <w:tc>
          <w:tcPr>
            <w:tcW w:w="1842" w:type="dxa"/>
            <w:shd w:val="clear" w:color="auto" w:fill="DBE5F1" w:themeFill="accent1" w:themeFillTint="33"/>
          </w:tcPr>
          <w:p w:rsidR="00882984" w:rsidRPr="00E215FB" w:rsidRDefault="00882984" w:rsidP="00060B83">
            <w:pPr>
              <w:jc w:val="center"/>
              <w:rPr>
                <w:b/>
                <w:sz w:val="20"/>
                <w:szCs w:val="20"/>
              </w:rPr>
            </w:pPr>
            <w:r>
              <w:rPr>
                <w:b/>
                <w:sz w:val="20"/>
                <w:szCs w:val="20"/>
              </w:rPr>
              <w:t>П</w:t>
            </w:r>
            <w:r w:rsidRPr="00E215FB">
              <w:rPr>
                <w:b/>
                <w:sz w:val="20"/>
                <w:szCs w:val="20"/>
              </w:rPr>
              <w:t>редоставлени</w:t>
            </w:r>
            <w:r>
              <w:rPr>
                <w:b/>
                <w:sz w:val="20"/>
                <w:szCs w:val="20"/>
              </w:rPr>
              <w:t>е</w:t>
            </w:r>
            <w:r w:rsidRPr="00E215FB">
              <w:rPr>
                <w:b/>
                <w:sz w:val="20"/>
                <w:szCs w:val="20"/>
              </w:rPr>
              <w:t xml:space="preserve"> обеспечения возврата авансового платежа</w:t>
            </w:r>
          </w:p>
        </w:tc>
        <w:tc>
          <w:tcPr>
            <w:tcW w:w="4536" w:type="dxa"/>
            <w:vMerge/>
          </w:tcPr>
          <w:p w:rsidR="00882984" w:rsidRPr="00E215FB" w:rsidRDefault="00882984" w:rsidP="00060B83">
            <w:pPr>
              <w:jc w:val="center"/>
              <w:rPr>
                <w:b/>
                <w:sz w:val="20"/>
                <w:szCs w:val="20"/>
              </w:rPr>
            </w:pPr>
          </w:p>
        </w:tc>
      </w:tr>
      <w:tr w:rsidR="00882984" w:rsidRPr="00107BC6" w:rsidTr="00882984">
        <w:trPr>
          <w:trHeight w:val="1303"/>
          <w:jc w:val="center"/>
        </w:trPr>
        <w:tc>
          <w:tcPr>
            <w:tcW w:w="284" w:type="dxa"/>
          </w:tcPr>
          <w:p w:rsidR="00882984" w:rsidRPr="00E215FB" w:rsidRDefault="00882984" w:rsidP="00060B83">
            <w:pPr>
              <w:rPr>
                <w:sz w:val="20"/>
                <w:szCs w:val="20"/>
              </w:rPr>
            </w:pPr>
            <w:r w:rsidRPr="00E215FB">
              <w:rPr>
                <w:sz w:val="20"/>
                <w:szCs w:val="20"/>
              </w:rPr>
              <w:t>1</w:t>
            </w:r>
          </w:p>
        </w:tc>
        <w:tc>
          <w:tcPr>
            <w:tcW w:w="1843" w:type="dxa"/>
          </w:tcPr>
          <w:p w:rsidR="00882984" w:rsidRPr="00E215FB" w:rsidRDefault="00882984" w:rsidP="00060B83">
            <w:pPr>
              <w:rPr>
                <w:sz w:val="20"/>
                <w:szCs w:val="20"/>
              </w:rPr>
            </w:pPr>
            <w:r w:rsidRPr="00E215FB">
              <w:rPr>
                <w:sz w:val="20"/>
                <w:szCs w:val="20"/>
              </w:rPr>
              <w:t>не предусмотрено</w:t>
            </w:r>
          </w:p>
        </w:tc>
        <w:tc>
          <w:tcPr>
            <w:tcW w:w="1701" w:type="dxa"/>
          </w:tcPr>
          <w:p w:rsidR="00882984" w:rsidRPr="00E215FB" w:rsidRDefault="00882984" w:rsidP="00060B83">
            <w:pPr>
              <w:rPr>
                <w:sz w:val="20"/>
                <w:szCs w:val="20"/>
              </w:rPr>
            </w:pPr>
            <w:r w:rsidRPr="00E215FB">
              <w:rPr>
                <w:sz w:val="20"/>
                <w:szCs w:val="20"/>
              </w:rPr>
              <w:t>не предусмотрено</w:t>
            </w:r>
          </w:p>
        </w:tc>
        <w:tc>
          <w:tcPr>
            <w:tcW w:w="1842" w:type="dxa"/>
          </w:tcPr>
          <w:p w:rsidR="00882984" w:rsidRPr="00E215FB" w:rsidRDefault="00882984" w:rsidP="00060B83">
            <w:pPr>
              <w:rPr>
                <w:sz w:val="20"/>
                <w:szCs w:val="20"/>
              </w:rPr>
            </w:pPr>
            <w:r w:rsidRPr="00E215FB">
              <w:rPr>
                <w:sz w:val="20"/>
                <w:szCs w:val="20"/>
              </w:rPr>
              <w:t>не предусмотрено</w:t>
            </w:r>
          </w:p>
        </w:tc>
        <w:tc>
          <w:tcPr>
            <w:tcW w:w="4536" w:type="dxa"/>
            <w:shd w:val="clear" w:color="auto" w:fill="auto"/>
          </w:tcPr>
          <w:p w:rsidR="00882984" w:rsidRPr="00E215FB" w:rsidRDefault="00882984" w:rsidP="00060B83">
            <w:pPr>
              <w:rPr>
                <w:sz w:val="20"/>
                <w:szCs w:val="20"/>
              </w:rPr>
            </w:pPr>
            <w:r w:rsidRPr="00E215FB">
              <w:rPr>
                <w:sz w:val="20"/>
                <w:szCs w:val="20"/>
              </w:rPr>
              <w:t xml:space="preserve">обеспечение исполнения обязательств по договору в размере </w:t>
            </w:r>
            <w:r>
              <w:rPr>
                <w:sz w:val="20"/>
                <w:szCs w:val="20"/>
              </w:rPr>
              <w:t>5</w:t>
            </w:r>
            <w:r w:rsidRPr="00E215FB">
              <w:rPr>
                <w:sz w:val="20"/>
                <w:szCs w:val="20"/>
              </w:rPr>
              <w:t>% (</w:t>
            </w:r>
            <w:r>
              <w:rPr>
                <w:sz w:val="20"/>
                <w:szCs w:val="20"/>
              </w:rPr>
              <w:t>пять</w:t>
            </w:r>
            <w:r w:rsidRPr="00E215FB">
              <w:rPr>
                <w:sz w:val="20"/>
                <w:szCs w:val="20"/>
              </w:rPr>
              <w:t xml:space="preserve"> процент</w:t>
            </w:r>
            <w:r>
              <w:rPr>
                <w:sz w:val="20"/>
                <w:szCs w:val="20"/>
              </w:rPr>
              <w:t>ов</w:t>
            </w:r>
            <w:r w:rsidRPr="00E215FB">
              <w:rPr>
                <w:sz w:val="20"/>
                <w:szCs w:val="20"/>
              </w:rPr>
              <w:t xml:space="preserve">) от начальной (максимальной) цены </w:t>
            </w:r>
            <w:r>
              <w:rPr>
                <w:sz w:val="20"/>
                <w:szCs w:val="20"/>
              </w:rPr>
              <w:t>лота</w:t>
            </w:r>
            <w:r w:rsidRPr="00E215FB">
              <w:rPr>
                <w:sz w:val="20"/>
                <w:szCs w:val="20"/>
              </w:rPr>
              <w:t xml:space="preserve"> </w:t>
            </w:r>
          </w:p>
        </w:tc>
      </w:tr>
      <w:tr w:rsidR="00882984" w:rsidRPr="00107BC6" w:rsidTr="00882984">
        <w:trPr>
          <w:trHeight w:val="415"/>
          <w:jc w:val="center"/>
        </w:trPr>
        <w:tc>
          <w:tcPr>
            <w:tcW w:w="284" w:type="dxa"/>
            <w:shd w:val="clear" w:color="auto" w:fill="auto"/>
          </w:tcPr>
          <w:p w:rsidR="00882984" w:rsidRPr="00E215FB" w:rsidRDefault="00882984" w:rsidP="00060B83">
            <w:pPr>
              <w:rPr>
                <w:sz w:val="20"/>
                <w:szCs w:val="20"/>
              </w:rPr>
            </w:pPr>
            <w:r w:rsidRPr="00E215FB">
              <w:rPr>
                <w:sz w:val="20"/>
                <w:szCs w:val="20"/>
              </w:rPr>
              <w:t>2</w:t>
            </w:r>
          </w:p>
        </w:tc>
        <w:tc>
          <w:tcPr>
            <w:tcW w:w="1843" w:type="dxa"/>
            <w:shd w:val="clear" w:color="auto" w:fill="auto"/>
          </w:tcPr>
          <w:p w:rsidR="00882984" w:rsidRPr="00E215FB" w:rsidRDefault="00882984" w:rsidP="00060B83">
            <w:pPr>
              <w:rPr>
                <w:sz w:val="20"/>
                <w:szCs w:val="20"/>
              </w:rPr>
            </w:pPr>
            <w:r w:rsidRPr="00E215FB">
              <w:rPr>
                <w:sz w:val="20"/>
                <w:szCs w:val="20"/>
              </w:rPr>
              <w:t>предусмотрено</w:t>
            </w:r>
          </w:p>
        </w:tc>
        <w:tc>
          <w:tcPr>
            <w:tcW w:w="1701" w:type="dxa"/>
            <w:shd w:val="clear" w:color="auto" w:fill="auto"/>
          </w:tcPr>
          <w:p w:rsidR="00882984" w:rsidRPr="00E215FB" w:rsidRDefault="00882984" w:rsidP="00060B83">
            <w:pPr>
              <w:rPr>
                <w:sz w:val="20"/>
                <w:szCs w:val="20"/>
              </w:rPr>
            </w:pPr>
            <w:r w:rsidRPr="00E215FB">
              <w:rPr>
                <w:sz w:val="20"/>
                <w:szCs w:val="20"/>
              </w:rPr>
              <w:t>не предусмотрено</w:t>
            </w:r>
          </w:p>
        </w:tc>
        <w:tc>
          <w:tcPr>
            <w:tcW w:w="1842" w:type="dxa"/>
          </w:tcPr>
          <w:p w:rsidR="00882984" w:rsidRPr="00E215FB" w:rsidRDefault="00882984" w:rsidP="00060B83">
            <w:pPr>
              <w:rPr>
                <w:sz w:val="20"/>
                <w:szCs w:val="20"/>
              </w:rPr>
            </w:pPr>
            <w:r w:rsidRPr="00E215FB">
              <w:rPr>
                <w:sz w:val="20"/>
                <w:szCs w:val="20"/>
              </w:rPr>
              <w:t>не предусмотрено</w:t>
            </w:r>
          </w:p>
        </w:tc>
        <w:tc>
          <w:tcPr>
            <w:tcW w:w="4536" w:type="dxa"/>
            <w:shd w:val="clear" w:color="auto" w:fill="auto"/>
          </w:tcPr>
          <w:p w:rsidR="00882984" w:rsidRDefault="00882984" w:rsidP="00060B83">
            <w:pPr>
              <w:rPr>
                <w:sz w:val="20"/>
                <w:szCs w:val="20"/>
              </w:rPr>
            </w:pPr>
            <w:r w:rsidRPr="00E215FB">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w:t>
            </w:r>
            <w:r>
              <w:rPr>
                <w:sz w:val="20"/>
                <w:szCs w:val="20"/>
              </w:rPr>
              <w:t>лота</w:t>
            </w:r>
            <w:r w:rsidRPr="00E215FB">
              <w:rPr>
                <w:sz w:val="20"/>
                <w:szCs w:val="20"/>
              </w:rPr>
              <w:t xml:space="preserve"> </w:t>
            </w:r>
          </w:p>
          <w:p w:rsidR="00882984" w:rsidRPr="00E215FB" w:rsidRDefault="00882984" w:rsidP="00060B83">
            <w:pPr>
              <w:rPr>
                <w:sz w:val="20"/>
                <w:szCs w:val="20"/>
              </w:rPr>
            </w:pPr>
          </w:p>
        </w:tc>
      </w:tr>
      <w:tr w:rsidR="00882984" w:rsidRPr="00107BC6" w:rsidTr="00882984">
        <w:trPr>
          <w:trHeight w:val="1218"/>
          <w:jc w:val="center"/>
        </w:trPr>
        <w:tc>
          <w:tcPr>
            <w:tcW w:w="284" w:type="dxa"/>
            <w:shd w:val="clear" w:color="auto" w:fill="auto"/>
          </w:tcPr>
          <w:p w:rsidR="00882984" w:rsidRPr="00E215FB" w:rsidRDefault="00882984" w:rsidP="00060B83">
            <w:pPr>
              <w:rPr>
                <w:sz w:val="20"/>
                <w:szCs w:val="20"/>
              </w:rPr>
            </w:pPr>
            <w:r w:rsidRPr="00E215FB">
              <w:rPr>
                <w:sz w:val="20"/>
                <w:szCs w:val="20"/>
              </w:rPr>
              <w:t>3</w:t>
            </w:r>
          </w:p>
        </w:tc>
        <w:tc>
          <w:tcPr>
            <w:tcW w:w="1843" w:type="dxa"/>
            <w:shd w:val="clear" w:color="auto" w:fill="auto"/>
          </w:tcPr>
          <w:p w:rsidR="00882984" w:rsidRPr="00E215FB" w:rsidRDefault="00882984" w:rsidP="00060B83">
            <w:pPr>
              <w:rPr>
                <w:sz w:val="20"/>
                <w:szCs w:val="20"/>
              </w:rPr>
            </w:pPr>
            <w:r w:rsidRPr="00E215FB">
              <w:rPr>
                <w:sz w:val="20"/>
                <w:szCs w:val="20"/>
              </w:rPr>
              <w:t>не предусмотрено</w:t>
            </w:r>
          </w:p>
        </w:tc>
        <w:tc>
          <w:tcPr>
            <w:tcW w:w="1701" w:type="dxa"/>
            <w:shd w:val="clear" w:color="auto" w:fill="auto"/>
          </w:tcPr>
          <w:p w:rsidR="00882984" w:rsidRPr="00E215FB" w:rsidRDefault="00882984" w:rsidP="00060B83">
            <w:pPr>
              <w:rPr>
                <w:sz w:val="20"/>
                <w:szCs w:val="20"/>
              </w:rPr>
            </w:pPr>
            <w:r w:rsidRPr="00E215FB">
              <w:rPr>
                <w:sz w:val="20"/>
                <w:szCs w:val="20"/>
              </w:rPr>
              <w:t xml:space="preserve">предусмотрено </w:t>
            </w:r>
          </w:p>
        </w:tc>
        <w:tc>
          <w:tcPr>
            <w:tcW w:w="1842" w:type="dxa"/>
          </w:tcPr>
          <w:p w:rsidR="00882984" w:rsidRPr="00E215FB" w:rsidRDefault="00882984" w:rsidP="00060B83">
            <w:pPr>
              <w:rPr>
                <w:sz w:val="20"/>
                <w:szCs w:val="20"/>
              </w:rPr>
            </w:pPr>
            <w:r w:rsidRPr="00E215FB">
              <w:rPr>
                <w:sz w:val="20"/>
                <w:szCs w:val="20"/>
              </w:rPr>
              <w:t>предусмотрено</w:t>
            </w:r>
          </w:p>
        </w:tc>
        <w:tc>
          <w:tcPr>
            <w:tcW w:w="4536" w:type="dxa"/>
            <w:shd w:val="clear" w:color="auto" w:fill="auto"/>
          </w:tcPr>
          <w:p w:rsidR="00882984" w:rsidRDefault="00882984" w:rsidP="00060B83">
            <w:pPr>
              <w:rPr>
                <w:sz w:val="20"/>
                <w:szCs w:val="20"/>
              </w:rPr>
            </w:pPr>
            <w:r w:rsidRPr="00E215FB">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882984" w:rsidRPr="00E215FB" w:rsidRDefault="00882984" w:rsidP="00060B83">
            <w:pPr>
              <w:rPr>
                <w:sz w:val="20"/>
                <w:szCs w:val="20"/>
              </w:rPr>
            </w:pPr>
          </w:p>
        </w:tc>
      </w:tr>
      <w:tr w:rsidR="00882984" w:rsidRPr="00107BC6" w:rsidTr="00882984">
        <w:trPr>
          <w:trHeight w:val="683"/>
          <w:jc w:val="center"/>
        </w:trPr>
        <w:tc>
          <w:tcPr>
            <w:tcW w:w="284" w:type="dxa"/>
            <w:shd w:val="clear" w:color="auto" w:fill="auto"/>
          </w:tcPr>
          <w:p w:rsidR="00882984" w:rsidRPr="00E215FB" w:rsidRDefault="00882984" w:rsidP="00060B83">
            <w:pPr>
              <w:rPr>
                <w:sz w:val="20"/>
                <w:szCs w:val="20"/>
              </w:rPr>
            </w:pPr>
            <w:r w:rsidRPr="00E215FB">
              <w:rPr>
                <w:sz w:val="20"/>
                <w:szCs w:val="20"/>
              </w:rPr>
              <w:t>4</w:t>
            </w:r>
          </w:p>
        </w:tc>
        <w:tc>
          <w:tcPr>
            <w:tcW w:w="1843" w:type="dxa"/>
            <w:shd w:val="clear" w:color="auto" w:fill="auto"/>
          </w:tcPr>
          <w:p w:rsidR="00882984" w:rsidRPr="00E215FB" w:rsidRDefault="00882984" w:rsidP="00060B83">
            <w:pPr>
              <w:rPr>
                <w:sz w:val="20"/>
                <w:szCs w:val="20"/>
              </w:rPr>
            </w:pPr>
            <w:r w:rsidRPr="00E215FB">
              <w:rPr>
                <w:sz w:val="20"/>
                <w:szCs w:val="20"/>
              </w:rPr>
              <w:t>не предусмотрено</w:t>
            </w:r>
          </w:p>
        </w:tc>
        <w:tc>
          <w:tcPr>
            <w:tcW w:w="1701" w:type="dxa"/>
            <w:shd w:val="clear" w:color="auto" w:fill="auto"/>
          </w:tcPr>
          <w:p w:rsidR="00882984" w:rsidRPr="00E215FB" w:rsidRDefault="00882984" w:rsidP="00060B83">
            <w:pPr>
              <w:rPr>
                <w:sz w:val="20"/>
                <w:szCs w:val="20"/>
              </w:rPr>
            </w:pPr>
            <w:r w:rsidRPr="00E215FB">
              <w:rPr>
                <w:sz w:val="20"/>
                <w:szCs w:val="20"/>
              </w:rPr>
              <w:t>предусмотрено</w:t>
            </w:r>
          </w:p>
        </w:tc>
        <w:tc>
          <w:tcPr>
            <w:tcW w:w="1842" w:type="dxa"/>
          </w:tcPr>
          <w:p w:rsidR="00882984" w:rsidRPr="00E215FB" w:rsidRDefault="00882984" w:rsidP="00060B83">
            <w:pPr>
              <w:rPr>
                <w:sz w:val="20"/>
                <w:szCs w:val="20"/>
              </w:rPr>
            </w:pPr>
            <w:r w:rsidRPr="00E215FB">
              <w:rPr>
                <w:sz w:val="20"/>
                <w:szCs w:val="20"/>
              </w:rPr>
              <w:t>не предусмотрено</w:t>
            </w:r>
          </w:p>
        </w:tc>
        <w:tc>
          <w:tcPr>
            <w:tcW w:w="4536" w:type="dxa"/>
            <w:shd w:val="clear" w:color="auto" w:fill="auto"/>
          </w:tcPr>
          <w:p w:rsidR="00882984" w:rsidRPr="00E215FB" w:rsidRDefault="00882984" w:rsidP="00060B83">
            <w:pPr>
              <w:rPr>
                <w:sz w:val="20"/>
                <w:szCs w:val="20"/>
              </w:rPr>
            </w:pPr>
            <w:r w:rsidRPr="00E215FB">
              <w:rPr>
                <w:sz w:val="20"/>
                <w:szCs w:val="20"/>
              </w:rPr>
              <w:t xml:space="preserve">обеспечение исполнения договора в размере аванса </w:t>
            </w:r>
          </w:p>
        </w:tc>
      </w:tr>
      <w:tr w:rsidR="00882984" w:rsidRPr="00107BC6" w:rsidTr="00882984">
        <w:trPr>
          <w:trHeight w:val="538"/>
          <w:jc w:val="center"/>
        </w:trPr>
        <w:tc>
          <w:tcPr>
            <w:tcW w:w="284" w:type="dxa"/>
            <w:shd w:val="clear" w:color="auto" w:fill="auto"/>
          </w:tcPr>
          <w:p w:rsidR="00882984" w:rsidRPr="00E215FB" w:rsidRDefault="00882984" w:rsidP="00060B83">
            <w:pPr>
              <w:rPr>
                <w:sz w:val="20"/>
                <w:szCs w:val="20"/>
              </w:rPr>
            </w:pPr>
            <w:r w:rsidRPr="00E215FB">
              <w:rPr>
                <w:sz w:val="20"/>
                <w:szCs w:val="20"/>
              </w:rPr>
              <w:t>5</w:t>
            </w:r>
          </w:p>
        </w:tc>
        <w:tc>
          <w:tcPr>
            <w:tcW w:w="1843" w:type="dxa"/>
            <w:shd w:val="clear" w:color="auto" w:fill="auto"/>
          </w:tcPr>
          <w:p w:rsidR="00882984" w:rsidRPr="00E215FB" w:rsidRDefault="00882984" w:rsidP="00060B83">
            <w:pPr>
              <w:rPr>
                <w:sz w:val="20"/>
                <w:szCs w:val="20"/>
              </w:rPr>
            </w:pPr>
            <w:r w:rsidRPr="00E215FB">
              <w:rPr>
                <w:sz w:val="20"/>
                <w:szCs w:val="20"/>
              </w:rPr>
              <w:t>предусмотрено</w:t>
            </w:r>
          </w:p>
        </w:tc>
        <w:tc>
          <w:tcPr>
            <w:tcW w:w="1701" w:type="dxa"/>
            <w:shd w:val="clear" w:color="auto" w:fill="auto"/>
          </w:tcPr>
          <w:p w:rsidR="00882984" w:rsidRPr="00E215FB" w:rsidRDefault="00882984" w:rsidP="00060B83">
            <w:pPr>
              <w:rPr>
                <w:sz w:val="20"/>
                <w:szCs w:val="20"/>
              </w:rPr>
            </w:pPr>
            <w:r w:rsidRPr="00E215FB">
              <w:rPr>
                <w:sz w:val="20"/>
                <w:szCs w:val="20"/>
              </w:rPr>
              <w:t>предусмотрено</w:t>
            </w:r>
          </w:p>
        </w:tc>
        <w:tc>
          <w:tcPr>
            <w:tcW w:w="1842" w:type="dxa"/>
          </w:tcPr>
          <w:p w:rsidR="00882984" w:rsidRPr="00E215FB" w:rsidRDefault="00882984" w:rsidP="00060B83">
            <w:pPr>
              <w:rPr>
                <w:sz w:val="20"/>
                <w:szCs w:val="20"/>
              </w:rPr>
            </w:pPr>
            <w:r w:rsidRPr="00E215FB">
              <w:rPr>
                <w:sz w:val="20"/>
                <w:szCs w:val="20"/>
              </w:rPr>
              <w:t>не предусмотрено</w:t>
            </w:r>
          </w:p>
        </w:tc>
        <w:tc>
          <w:tcPr>
            <w:tcW w:w="4536" w:type="dxa"/>
            <w:shd w:val="clear" w:color="auto" w:fill="auto"/>
          </w:tcPr>
          <w:p w:rsidR="00882984" w:rsidRPr="00E215FB" w:rsidRDefault="00882984" w:rsidP="00060B83">
            <w:pPr>
              <w:rPr>
                <w:sz w:val="20"/>
                <w:szCs w:val="20"/>
              </w:rPr>
            </w:pPr>
            <w:r w:rsidRPr="00E215FB">
              <w:rPr>
                <w:sz w:val="20"/>
                <w:szCs w:val="20"/>
              </w:rPr>
              <w:t>обеспечение исполнения договора в размере аванса</w:t>
            </w:r>
            <w:r>
              <w:rPr>
                <w:sz w:val="20"/>
                <w:szCs w:val="20"/>
              </w:rPr>
              <w:t xml:space="preserve">, но не менее 5% (пяти процентов) </w:t>
            </w:r>
            <w:r w:rsidRPr="00E215FB">
              <w:rPr>
                <w:sz w:val="20"/>
                <w:szCs w:val="20"/>
              </w:rPr>
              <w:t xml:space="preserve">от начальной (максимальной) цены </w:t>
            </w:r>
            <w:r>
              <w:rPr>
                <w:sz w:val="20"/>
                <w:szCs w:val="20"/>
              </w:rPr>
              <w:t>лота</w:t>
            </w:r>
            <w:r w:rsidRPr="00E215FB">
              <w:rPr>
                <w:sz w:val="20"/>
                <w:szCs w:val="20"/>
              </w:rPr>
              <w:t xml:space="preserve"> </w:t>
            </w:r>
          </w:p>
        </w:tc>
      </w:tr>
      <w:tr w:rsidR="00882984" w:rsidRPr="00107BC6" w:rsidTr="00882984">
        <w:trPr>
          <w:trHeight w:val="1114"/>
          <w:jc w:val="center"/>
        </w:trPr>
        <w:tc>
          <w:tcPr>
            <w:tcW w:w="284" w:type="dxa"/>
          </w:tcPr>
          <w:p w:rsidR="00882984" w:rsidRPr="00E215FB" w:rsidRDefault="00882984" w:rsidP="00060B83">
            <w:pPr>
              <w:rPr>
                <w:sz w:val="20"/>
                <w:szCs w:val="20"/>
              </w:rPr>
            </w:pPr>
            <w:r w:rsidRPr="00E215FB">
              <w:rPr>
                <w:sz w:val="20"/>
                <w:szCs w:val="20"/>
              </w:rPr>
              <w:t>6</w:t>
            </w:r>
          </w:p>
        </w:tc>
        <w:tc>
          <w:tcPr>
            <w:tcW w:w="1843" w:type="dxa"/>
          </w:tcPr>
          <w:p w:rsidR="00882984" w:rsidRPr="00E215FB" w:rsidRDefault="00882984" w:rsidP="00060B83">
            <w:pPr>
              <w:rPr>
                <w:sz w:val="20"/>
                <w:szCs w:val="20"/>
              </w:rPr>
            </w:pPr>
            <w:r w:rsidRPr="00E215FB">
              <w:rPr>
                <w:sz w:val="20"/>
                <w:szCs w:val="20"/>
              </w:rPr>
              <w:t xml:space="preserve">предусмотрено </w:t>
            </w:r>
          </w:p>
        </w:tc>
        <w:tc>
          <w:tcPr>
            <w:tcW w:w="1701" w:type="dxa"/>
          </w:tcPr>
          <w:p w:rsidR="00882984" w:rsidRPr="00E215FB" w:rsidRDefault="00882984" w:rsidP="00060B83">
            <w:pPr>
              <w:rPr>
                <w:sz w:val="20"/>
                <w:szCs w:val="20"/>
              </w:rPr>
            </w:pPr>
            <w:r w:rsidRPr="00E215FB">
              <w:rPr>
                <w:sz w:val="20"/>
                <w:szCs w:val="20"/>
              </w:rPr>
              <w:t>предусмотрено</w:t>
            </w:r>
          </w:p>
        </w:tc>
        <w:tc>
          <w:tcPr>
            <w:tcW w:w="1842" w:type="dxa"/>
          </w:tcPr>
          <w:p w:rsidR="00882984" w:rsidRPr="00E215FB" w:rsidRDefault="00882984" w:rsidP="00060B83">
            <w:pPr>
              <w:rPr>
                <w:sz w:val="20"/>
                <w:szCs w:val="20"/>
              </w:rPr>
            </w:pPr>
            <w:r w:rsidRPr="00E215FB">
              <w:rPr>
                <w:sz w:val="20"/>
                <w:szCs w:val="20"/>
              </w:rPr>
              <w:t>предусмотрено</w:t>
            </w:r>
          </w:p>
        </w:tc>
        <w:tc>
          <w:tcPr>
            <w:tcW w:w="4536" w:type="dxa"/>
          </w:tcPr>
          <w:p w:rsidR="00882984" w:rsidRPr="00E215FB" w:rsidRDefault="00882984" w:rsidP="00060B83">
            <w:pPr>
              <w:rPr>
                <w:sz w:val="20"/>
                <w:szCs w:val="20"/>
              </w:rPr>
            </w:pPr>
            <w:r w:rsidRPr="00E215FB">
              <w:rPr>
                <w:sz w:val="20"/>
                <w:szCs w:val="20"/>
              </w:rPr>
              <w:t xml:space="preserve">обеспечение исполнения договора в размере аванса, </w:t>
            </w:r>
            <w:r>
              <w:rPr>
                <w:sz w:val="20"/>
                <w:szCs w:val="20"/>
              </w:rPr>
              <w:t xml:space="preserve">но не менее 5% (пяти процентов) </w:t>
            </w:r>
            <w:r w:rsidRPr="00E215FB">
              <w:rPr>
                <w:sz w:val="20"/>
                <w:szCs w:val="20"/>
              </w:rPr>
              <w:t xml:space="preserve">от начальной (максимальной) цены </w:t>
            </w:r>
            <w:r>
              <w:rPr>
                <w:sz w:val="20"/>
                <w:szCs w:val="20"/>
              </w:rPr>
              <w:t>лота,</w:t>
            </w:r>
            <w:r w:rsidRPr="00E215FB">
              <w:rPr>
                <w:sz w:val="20"/>
                <w:szCs w:val="20"/>
              </w:rPr>
              <w:t xml:space="preserve"> при этом отдельное обеспечение на возврат авансовых платежей не предоставляется </w:t>
            </w:r>
          </w:p>
        </w:tc>
      </w:tr>
    </w:tbl>
    <w:p w:rsidR="00750789" w:rsidRPr="009766C5" w:rsidRDefault="00750789" w:rsidP="00882984">
      <w:pPr>
        <w:pStyle w:val="Times12"/>
        <w:widowControl w:val="0"/>
        <w:tabs>
          <w:tab w:val="left" w:pos="1276"/>
        </w:tabs>
        <w:ind w:firstLine="0"/>
        <w:jc w:val="center"/>
      </w:pPr>
    </w:p>
    <w:p w:rsidR="00750789" w:rsidRPr="009766C5" w:rsidRDefault="00750789" w:rsidP="00750789">
      <w:pPr>
        <w:pStyle w:val="aa"/>
        <w:numPr>
          <w:ilvl w:val="0"/>
          <w:numId w:val="37"/>
        </w:numPr>
        <w:tabs>
          <w:tab w:val="left" w:pos="1134"/>
        </w:tabs>
        <w:ind w:left="0" w:firstLine="567"/>
        <w:jc w:val="both"/>
      </w:pPr>
      <w:r w:rsidRPr="009766C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w:t>
      </w:r>
      <w:r>
        <w:rPr>
          <w:color w:val="000000" w:themeColor="text1"/>
        </w:rPr>
        <w:t>5</w:t>
      </w:r>
      <w:r w:rsidRPr="00A122F0">
        <w:rPr>
          <w:color w:val="000000" w:themeColor="text1"/>
        </w:rPr>
        <w:t xml:space="preserve"> «Проект договора» к </w:t>
      </w:r>
      <w:r w:rsidRPr="009766C5">
        <w:t>настояще</w:t>
      </w:r>
      <w:r>
        <w:t>му</w:t>
      </w:r>
      <w:r w:rsidRPr="009766C5">
        <w:t xml:space="preserve"> Извещени</w:t>
      </w:r>
      <w:r>
        <w:t>ю</w:t>
      </w:r>
      <w:r w:rsidRPr="009766C5">
        <w:t xml:space="preserve">. </w:t>
      </w:r>
    </w:p>
    <w:p w:rsidR="00FF47C2" w:rsidRDefault="00FF47C2" w:rsidP="00290774">
      <w:pPr>
        <w:widowControl w:val="0"/>
        <w:rPr>
          <w:b/>
        </w:rPr>
      </w:pPr>
      <w:bookmarkStart w:id="122" w:name="_Toc298234708"/>
      <w:bookmarkStart w:id="123" w:name="_Ref303252032"/>
      <w:bookmarkStart w:id="124" w:name="_Ref303252070"/>
      <w:bookmarkStart w:id="125" w:name="_Ref303252077"/>
      <w:bookmarkStart w:id="126" w:name="_Ref303277194"/>
      <w:bookmarkStart w:id="127" w:name="_Ref305658227"/>
      <w:bookmarkStart w:id="128" w:name="_Ref306189779"/>
      <w:bookmarkStart w:id="129" w:name="_Ref306194809"/>
      <w:bookmarkStart w:id="130" w:name="_Ref306636965"/>
      <w:bookmarkStart w:id="131" w:name="_Ref306636996"/>
      <w:bookmarkStart w:id="132" w:name="_Ref307397504"/>
      <w:bookmarkStart w:id="133" w:name="_Ref307397528"/>
      <w:bookmarkStart w:id="134" w:name="_Ref307397538"/>
      <w:bookmarkStart w:id="135" w:name="_Ref307397550"/>
      <w:bookmarkStart w:id="136" w:name="_Ref307397560"/>
      <w:bookmarkStart w:id="137" w:name="_Ref307397580"/>
      <w:bookmarkStart w:id="138" w:name="_Ref307397635"/>
      <w:bookmarkStart w:id="139" w:name="_Ref307397689"/>
      <w:bookmarkStart w:id="140" w:name="_Ref307397698"/>
      <w:bookmarkStart w:id="141" w:name="_Ref307397718"/>
      <w:bookmarkStart w:id="142" w:name="_Ref307397749"/>
      <w:bookmarkStart w:id="143" w:name="_Ref307397762"/>
      <w:bookmarkStart w:id="144" w:name="_Ref307397779"/>
      <w:bookmarkStart w:id="145" w:name="_Ref307397791"/>
      <w:bookmarkStart w:id="146" w:name="_Ref307397799"/>
      <w:bookmarkStart w:id="147" w:name="_Ref307397821"/>
      <w:bookmarkStart w:id="148" w:name="_Ref307397843"/>
      <w:bookmarkStart w:id="149" w:name="_Ref307397903"/>
      <w:bookmarkStart w:id="150" w:name="_Toc509318714"/>
      <w:bookmarkStart w:id="151" w:name="_Toc311231905"/>
    </w:p>
    <w:p w:rsidR="00607408" w:rsidRPr="009766C5" w:rsidRDefault="00607408" w:rsidP="00290774">
      <w:pPr>
        <w:widowControl w:val="0"/>
        <w:rPr>
          <w:b/>
        </w:rPr>
      </w:pPr>
    </w:p>
    <w:p w:rsidR="00607408" w:rsidRPr="00AD754F" w:rsidRDefault="00607408" w:rsidP="00607408">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52" w:name="_Toc191277859"/>
      <w:bookmarkStart w:id="153" w:name="_Toc191625440"/>
      <w:r w:rsidRPr="00AD754F">
        <w:rPr>
          <w:rFonts w:ascii="Times New Roman" w:hAnsi="Times New Roman" w:cs="Times New Roman"/>
          <w:i w:val="0"/>
          <w:sz w:val="24"/>
          <w:szCs w:val="24"/>
        </w:rPr>
        <w:t>Изменение и расторжение договора</w:t>
      </w:r>
      <w:bookmarkEnd w:id="152"/>
      <w:bookmarkEnd w:id="153"/>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54"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54"/>
    </w:p>
    <w:p w:rsidR="00607408" w:rsidRPr="00AD754F" w:rsidRDefault="00607408" w:rsidP="00607408">
      <w:pPr>
        <w:pStyle w:val="30"/>
        <w:keepNext w:val="0"/>
        <w:numPr>
          <w:ilvl w:val="2"/>
          <w:numId w:val="54"/>
        </w:numPr>
        <w:spacing w:before="0" w:after="0"/>
        <w:ind w:left="0" w:firstLine="0"/>
        <w:jc w:val="both"/>
        <w:rPr>
          <w:rFonts w:ascii="Times New Roman" w:hAnsi="Times New Roman"/>
          <w:b w:val="0"/>
          <w:sz w:val="24"/>
          <w:szCs w:val="24"/>
        </w:rPr>
      </w:pPr>
      <w:bookmarkStart w:id="155"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w:t>
      </w:r>
      <w:r w:rsidRPr="00AD754F">
        <w:rPr>
          <w:rFonts w:ascii="Times New Roman" w:hAnsi="Times New Roman"/>
          <w:b w:val="0"/>
          <w:sz w:val="24"/>
          <w:szCs w:val="24"/>
        </w:rPr>
        <w:lastRenderedPageBreak/>
        <w:t>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5"/>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56"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56"/>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57" w:name="_Toc19162544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57"/>
    </w:p>
    <w:p w:rsidR="003F11C5" w:rsidRDefault="003F11C5" w:rsidP="00290774">
      <w:pPr>
        <w:widowControl w:val="0"/>
        <w:rPr>
          <w:b/>
        </w:rPr>
      </w:pPr>
    </w:p>
    <w:p w:rsidR="003F11C5" w:rsidRPr="009766C5" w:rsidRDefault="003F11C5" w:rsidP="00290774">
      <w:pPr>
        <w:widowControl w:val="0"/>
        <w:rPr>
          <w:b/>
        </w:rPr>
      </w:pPr>
    </w:p>
    <w:p w:rsidR="005372DB" w:rsidRDefault="005372DB">
      <w:pPr>
        <w:rPr>
          <w:b/>
          <w:bCs/>
          <w:i/>
          <w:iCs/>
          <w:sz w:val="28"/>
          <w:szCs w:val="28"/>
        </w:rPr>
      </w:pPr>
      <w:r>
        <w:br w:type="page"/>
      </w:r>
    </w:p>
    <w:p w:rsidR="00EC0EF6" w:rsidRPr="009766C5" w:rsidRDefault="00FF47C2" w:rsidP="003F43BA">
      <w:pPr>
        <w:pStyle w:val="21"/>
        <w:keepNext w:val="0"/>
        <w:widowControl w:val="0"/>
        <w:spacing w:before="0" w:after="0"/>
        <w:jc w:val="center"/>
        <w:rPr>
          <w:rFonts w:ascii="Times New Roman" w:hAnsi="Times New Roman" w:cs="Times New Roman"/>
        </w:rPr>
      </w:pPr>
      <w:bookmarkStart w:id="158" w:name="_Toc191625445"/>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00EC0EF6" w:rsidRPr="009766C5">
        <w:rPr>
          <w:rFonts w:ascii="Times New Roman" w:hAnsi="Times New Roman" w:cs="Times New Roman"/>
        </w:rPr>
        <w:t>ЗАЯВКУ</w:t>
      </w:r>
      <w:bookmarkEnd w:id="151"/>
      <w:bookmarkEnd w:id="158"/>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59" w:name="_Toc206907096"/>
      <w:bookmarkStart w:id="160" w:name="_Письмо_о_подаче"/>
      <w:bookmarkEnd w:id="159"/>
      <w:bookmarkEnd w:id="160"/>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 </w:t>
      </w:r>
      <w:r w:rsidR="007F2ABA">
        <w:t>*</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7F2AB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7F2ABA">
              <w:t>с</w:t>
            </w:r>
            <w:r w:rsidR="007F2ABA" w:rsidRPr="00FD60F7">
              <w:t xml:space="preserve"> </w:t>
            </w:r>
            <w:r w:rsidRPr="00FD60F7">
              <w:t>НДС, руб.</w:t>
            </w:r>
            <w:r w:rsidR="007F2ABA">
              <w:t xml:space="preserve"> </w:t>
            </w:r>
            <w:r w:rsidR="007F2ABA" w:rsidRPr="009766C5">
              <w:t>(либо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9766C5" w:rsidRDefault="003F11C5" w:rsidP="007F2ABA">
            <w:pPr>
              <w:ind w:left="709"/>
              <w:rPr>
                <w:b/>
              </w:rPr>
            </w:pPr>
            <w:r w:rsidRPr="009766C5">
              <w:rPr>
                <w:b/>
                <w:vertAlign w:val="superscript"/>
              </w:rPr>
              <w:t xml:space="preserve">(итоговая стоимость, рублей, </w:t>
            </w:r>
            <w:r w:rsidR="007F2ABA">
              <w:rPr>
                <w:b/>
                <w:vertAlign w:val="superscript"/>
              </w:rPr>
              <w:t>с</w:t>
            </w:r>
            <w:r w:rsidRPr="009766C5">
              <w:rPr>
                <w:b/>
                <w:vertAlign w:val="superscript"/>
              </w:rPr>
              <w:t xml:space="preserve"> НДС)</w:t>
            </w:r>
          </w:p>
        </w:tc>
      </w:tr>
      <w:tr w:rsidR="003F11C5" w:rsidRPr="009766C5" w:rsidTr="006438BD">
        <w:trPr>
          <w:cantSplit/>
        </w:trPr>
        <w:tc>
          <w:tcPr>
            <w:tcW w:w="5387" w:type="dxa"/>
          </w:tcPr>
          <w:p w:rsidR="003F11C5" w:rsidRPr="009766C5" w:rsidRDefault="003F11C5" w:rsidP="006438BD">
            <w:pPr>
              <w:ind w:left="709"/>
            </w:pPr>
            <w:r w:rsidRPr="009766C5">
              <w:t>кроме того, НДС, руб. (либо НДС не облагается</w:t>
            </w:r>
          </w:p>
          <w:p w:rsidR="003F11C5" w:rsidRPr="009766C5" w:rsidRDefault="003F11C5" w:rsidP="006438BD">
            <w:pPr>
              <w:ind w:left="709"/>
            </w:pPr>
            <w:r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r w:rsidR="003F11C5" w:rsidRPr="009766C5" w:rsidTr="006438BD">
        <w:trPr>
          <w:cantSplit/>
        </w:trPr>
        <w:tc>
          <w:tcPr>
            <w:tcW w:w="5387" w:type="dxa"/>
          </w:tcPr>
          <w:p w:rsidR="003F11C5" w:rsidRPr="009766C5" w:rsidRDefault="003F11C5" w:rsidP="006438BD">
            <w:pPr>
              <w:ind w:left="709"/>
            </w:pPr>
          </w:p>
        </w:tc>
        <w:tc>
          <w:tcPr>
            <w:tcW w:w="4961" w:type="dxa"/>
          </w:tcPr>
          <w:p w:rsidR="003F11C5" w:rsidRPr="009766C5" w:rsidRDefault="003F11C5" w:rsidP="006438BD">
            <w:pPr>
              <w:ind w:left="709"/>
            </w:pP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9F25A5">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106971" w:rsidRDefault="00106971" w:rsidP="00106971">
      <w:r>
        <w:t xml:space="preserve">Настоящим подтверждаю, что </w:t>
      </w:r>
      <w:r w:rsidRPr="0053259F">
        <w:t>______________(</w:t>
      </w:r>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106971" w:rsidRDefault="00106971" w:rsidP="00106971">
      <w:pPr>
        <w:widowControl w:val="0"/>
        <w:jc w:val="both"/>
        <w:rPr>
          <w:b/>
        </w:rPr>
      </w:pPr>
    </w:p>
    <w:p w:rsidR="000F5C51" w:rsidRDefault="000F5C51" w:rsidP="00106971">
      <w:pPr>
        <w:widowControl w:val="0"/>
        <w:jc w:val="both"/>
      </w:pPr>
    </w:p>
    <w:p w:rsidR="00106971" w:rsidRDefault="00106971" w:rsidP="00106971">
      <w:pPr>
        <w:widowControl w:val="0"/>
        <w:jc w:val="both"/>
      </w:pPr>
    </w:p>
    <w:p w:rsidR="00106971" w:rsidRPr="009766C5" w:rsidRDefault="00106971" w:rsidP="00106971">
      <w:pPr>
        <w:widowControl w:val="0"/>
        <w:jc w:val="both"/>
      </w:pPr>
      <w:r w:rsidRPr="009766C5">
        <w:lastRenderedPageBreak/>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106971" w:rsidRDefault="00106971" w:rsidP="00106971">
      <w:pPr>
        <w:jc w:val="both"/>
      </w:pPr>
    </w:p>
    <w:p w:rsidR="00CB1394" w:rsidRPr="00181FCF" w:rsidRDefault="00CB1394" w:rsidP="00CB1394">
      <w:pPr>
        <w:jc w:val="both"/>
        <w:rPr>
          <w:bCs/>
          <w:u w:val="single"/>
        </w:rPr>
      </w:pPr>
      <w:r w:rsidRPr="00181FCF">
        <w:rPr>
          <w:bCs/>
          <w:u w:val="single"/>
        </w:rPr>
        <w:t>Подачей Заявки Участник заверяет и гарантирует Организатору, что:</w:t>
      </w:r>
    </w:p>
    <w:p w:rsidR="00CB1394" w:rsidRPr="00181FCF" w:rsidRDefault="00CB1394" w:rsidP="00CB139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B1394" w:rsidRPr="00181FCF" w:rsidRDefault="00CB1394" w:rsidP="00CB139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B1394" w:rsidRPr="00181FCF" w:rsidRDefault="00CB1394" w:rsidP="00CB1394">
      <w:pPr>
        <w:jc w:val="both"/>
        <w:rPr>
          <w:bCs/>
          <w:u w:val="single"/>
        </w:rPr>
      </w:pPr>
      <w:r w:rsidRPr="00181FCF">
        <w:rPr>
          <w:bCs/>
          <w:u w:val="single"/>
        </w:rPr>
        <w:t>- продукция является новой, неиспользованной;</w:t>
      </w:r>
    </w:p>
    <w:p w:rsidR="00CB1394" w:rsidRPr="00181FCF" w:rsidRDefault="00CB1394" w:rsidP="00CB1394">
      <w:pPr>
        <w:jc w:val="both"/>
        <w:rPr>
          <w:bCs/>
          <w:u w:val="single"/>
        </w:rPr>
      </w:pPr>
      <w:r w:rsidRPr="00181FCF">
        <w:rPr>
          <w:bCs/>
          <w:u w:val="single"/>
        </w:rPr>
        <w:t>- продукция имеет гарантийный срок эксплуатации;</w:t>
      </w:r>
    </w:p>
    <w:p w:rsidR="00CB1394" w:rsidRPr="00181FCF" w:rsidRDefault="00CB1394" w:rsidP="00CB1394">
      <w:pPr>
        <w:jc w:val="both"/>
        <w:rPr>
          <w:bCs/>
          <w:u w:val="single"/>
        </w:rPr>
      </w:pPr>
      <w:r w:rsidRPr="00181FCF">
        <w:rPr>
          <w:bCs/>
          <w:u w:val="single"/>
        </w:rPr>
        <w:t>- сроки поставки, выполнения работ / услуг соответствуют требованиям Организатора;</w:t>
      </w:r>
    </w:p>
    <w:p w:rsidR="00CB1394" w:rsidRDefault="00CB1394" w:rsidP="00CB1394">
      <w:pPr>
        <w:widowControl w:val="0"/>
        <w:jc w:val="both"/>
        <w:rPr>
          <w:b/>
        </w:rPr>
      </w:pPr>
      <w:r w:rsidRPr="00181FCF">
        <w:rPr>
          <w:bCs/>
          <w:u w:val="single"/>
        </w:rPr>
        <w:t>- условия оплаты соответствуют требованиям Организатора</w:t>
      </w:r>
      <w:r>
        <w:rPr>
          <w:bCs/>
          <w:u w:val="single"/>
        </w:rPr>
        <w:t>.</w:t>
      </w:r>
    </w:p>
    <w:p w:rsidR="00CB1394" w:rsidRDefault="00CB1394" w:rsidP="00CB1394">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106971" w:rsidRDefault="00106971" w:rsidP="00B056DF">
      <w:pPr>
        <w:jc w:val="both"/>
      </w:pPr>
    </w:p>
    <w:p w:rsidR="00B056DF" w:rsidRPr="009766C5" w:rsidRDefault="00B056DF" w:rsidP="00B056DF">
      <w:pPr>
        <w:jc w:val="both"/>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106971" w:rsidRPr="0053259F" w:rsidRDefault="00B056DF" w:rsidP="00106971">
      <w:pPr>
        <w:jc w:val="both"/>
        <w:rPr>
          <w:rFonts w:eastAsia="Arial Unicode MS"/>
        </w:rPr>
      </w:pPr>
      <w:r w:rsidRPr="009766C5">
        <w:rPr>
          <w:rFonts w:eastAsia="Arial Unicode MS"/>
        </w:rPr>
        <w:t>- </w:t>
      </w:r>
      <w:r w:rsidR="00106971">
        <w:rPr>
          <w:rFonts w:eastAsia="Arial Unicode MS"/>
        </w:rPr>
        <w:t>осуществит поставку товаров (выполнит работы, окажет услуги) в сроки, установленные Организатором в Извещении;</w:t>
      </w:r>
    </w:p>
    <w:p w:rsidR="00B056DF" w:rsidRPr="009766C5" w:rsidRDefault="00106971"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B056DF" w:rsidP="00B056DF">
      <w:pPr>
        <w:jc w:val="both"/>
        <w:rPr>
          <w:rFonts w:eastAsia="Arial Unicode MS"/>
        </w:rPr>
      </w:pPr>
      <w:r w:rsidRPr="009766C5">
        <w:rPr>
          <w:rFonts w:eastAsia="Arial Unicode MS"/>
        </w:rPr>
        <w:t>- </w:t>
      </w:r>
      <w:r w:rsidR="00106971">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9F25A5">
        <w:t>*</w:t>
      </w:r>
      <w:r w:rsidR="00234682" w:rsidRPr="009766C5">
        <w:t>(</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9F25A5">
        <w:t>*</w:t>
      </w:r>
      <w:r w:rsidR="00234682" w:rsidRPr="009766C5">
        <w:t xml:space="preserve"> (</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-является полностью правоспособным;</w:t>
      </w:r>
    </w:p>
    <w:p w:rsidR="00B056DF" w:rsidRPr="009766C5" w:rsidRDefault="00B056DF" w:rsidP="00B056DF">
      <w:pPr>
        <w:jc w:val="both"/>
      </w:pPr>
      <w:r w:rsidRPr="009766C5">
        <w:t>-является полностью дееспособным;</w:t>
      </w:r>
    </w:p>
    <w:p w:rsidR="00B056DF" w:rsidRPr="009766C5" w:rsidRDefault="00B056DF" w:rsidP="00B056DF">
      <w:pPr>
        <w:jc w:val="both"/>
      </w:pPr>
      <w:r w:rsidRPr="009766C5">
        <w:lastRenderedPageBreak/>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Default="00607408" w:rsidP="00FF47C2">
      <w:pPr>
        <w:widowControl w:val="0"/>
        <w:tabs>
          <w:tab w:val="left" w:pos="851"/>
        </w:tabs>
        <w:ind w:firstLine="567"/>
        <w:jc w:val="both"/>
        <w:rPr>
          <w:i/>
        </w:rPr>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p>
    <w:p w:rsidR="00607408" w:rsidRPr="00D03302" w:rsidRDefault="00607408" w:rsidP="00607408">
      <w:pPr>
        <w:widowControl w:val="0"/>
        <w:tabs>
          <w:tab w:val="left" w:pos="851"/>
        </w:tabs>
        <w:ind w:firstLine="567"/>
        <w:jc w:val="both"/>
      </w:pPr>
    </w:p>
    <w:p w:rsidR="00607408" w:rsidRPr="009766C5" w:rsidRDefault="00607408" w:rsidP="00FF47C2">
      <w:pPr>
        <w:widowControl w:val="0"/>
        <w:tabs>
          <w:tab w:val="left" w:pos="851"/>
        </w:tabs>
        <w:ind w:firstLine="567"/>
        <w:jc w:val="both"/>
      </w:pP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___________________________                    ________________________</w:t>
      </w:r>
    </w:p>
    <w:p w:rsidR="00EC0EF6" w:rsidRPr="009766C5" w:rsidRDefault="00EC0EF6" w:rsidP="00EC0EF6">
      <w:pPr>
        <w:widowControl w:val="0"/>
        <w:jc w:val="both"/>
      </w:pPr>
      <w:r w:rsidRPr="009766C5">
        <w:rPr>
          <w:b/>
          <w:i/>
        </w:rPr>
        <w:t>(должность ответственного лица)</w:t>
      </w:r>
      <w:r w:rsidR="009F25A5">
        <w:rPr>
          <w:b/>
          <w:i/>
        </w:rPr>
        <w:t>*</w:t>
      </w:r>
      <w:r w:rsidRPr="009766C5">
        <w:rPr>
          <w:b/>
          <w:i/>
        </w:rPr>
        <w:t xml:space="preserve">                            (подпись, расшифровка)</w:t>
      </w:r>
      <w:r w:rsidR="009F25A5">
        <w:rPr>
          <w:b/>
          <w:i/>
        </w:rPr>
        <w:t>*</w:t>
      </w:r>
    </w:p>
    <w:p w:rsidR="009F25A5" w:rsidRDefault="009F25A5" w:rsidP="003F11C5">
      <w:pPr>
        <w:widowControl w:val="0"/>
        <w:jc w:val="both"/>
        <w:rPr>
          <w:b/>
          <w:snapToGrid w:val="0"/>
        </w:rPr>
      </w:pPr>
    </w:p>
    <w:p w:rsidR="009F25A5" w:rsidRDefault="009F25A5" w:rsidP="003F11C5">
      <w:pPr>
        <w:widowControl w:val="0"/>
        <w:jc w:val="both"/>
        <w:rPr>
          <w:b/>
          <w:snapToGrid w:val="0"/>
        </w:rPr>
      </w:pPr>
    </w:p>
    <w:p w:rsidR="009F25A5" w:rsidRDefault="009F25A5" w:rsidP="009F25A5">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9F25A5">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9E719D" w:rsidRPr="003F11C5" w:rsidRDefault="00EC0EF6" w:rsidP="003F11C5">
      <w:pPr>
        <w:widowControl w:val="0"/>
        <w:jc w:val="both"/>
        <w:rPr>
          <w:vertAlign w:val="superscript"/>
        </w:rPr>
      </w:pPr>
      <w:r w:rsidRPr="009766C5">
        <w:rPr>
          <w:b/>
          <w:snapToGrid w:val="0"/>
        </w:rPr>
        <w:br w:type="page"/>
      </w:r>
      <w:bookmarkStart w:id="161" w:name="_Toc298234715"/>
      <w:bookmarkStart w:id="162" w:name="_Toc255987077"/>
      <w:bookmarkStart w:id="163" w:name="_Toc307936269"/>
      <w:bookmarkStart w:id="164" w:name="_Toc536605238"/>
      <w:bookmarkStart w:id="165"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1"/>
      <w:bookmarkEnd w:id="162"/>
      <w:bookmarkEnd w:id="163"/>
      <w:bookmarkEnd w:id="164"/>
      <w:bookmarkEnd w:id="165"/>
    </w:p>
    <w:p w:rsidR="00EC0EF6" w:rsidRPr="009766C5" w:rsidRDefault="00EC0EF6" w:rsidP="00EC0EF6">
      <w:pPr>
        <w:widowControl w:val="0"/>
        <w:tabs>
          <w:tab w:val="num" w:pos="1134"/>
        </w:tabs>
        <w:jc w:val="center"/>
        <w:outlineLvl w:val="1"/>
        <w:rPr>
          <w:b/>
        </w:rPr>
      </w:pPr>
    </w:p>
    <w:p w:rsidR="00EC0EF6" w:rsidRPr="009766C5" w:rsidRDefault="009F25A5" w:rsidP="00EC0EF6">
      <w:pPr>
        <w:widowControl w:val="0"/>
        <w:tabs>
          <w:tab w:val="left" w:pos="1080"/>
        </w:tabs>
        <w:ind w:firstLine="540"/>
        <w:jc w:val="both"/>
        <w:rPr>
          <w:b/>
        </w:rPr>
      </w:pPr>
      <w:bookmarkStart w:id="166"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6"/>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 xml:space="preserve">ИНН </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8.</w:t>
            </w:r>
          </w:p>
        </w:tc>
        <w:tc>
          <w:tcPr>
            <w:tcW w:w="2952" w:type="pct"/>
            <w:vAlign w:val="center"/>
          </w:tcPr>
          <w:p w:rsidR="00106971" w:rsidRPr="009766C5" w:rsidRDefault="00106971" w:rsidP="00106971">
            <w:pPr>
              <w:widowControl w:val="0"/>
              <w:tabs>
                <w:tab w:val="left" w:pos="1080"/>
              </w:tabs>
              <w:ind w:firstLine="33"/>
              <w:jc w:val="both"/>
            </w:pPr>
            <w:r>
              <w:t>ОГРН *</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9.</w:t>
            </w:r>
          </w:p>
        </w:tc>
        <w:tc>
          <w:tcPr>
            <w:tcW w:w="2952" w:type="pct"/>
            <w:vAlign w:val="center"/>
          </w:tcPr>
          <w:p w:rsidR="00106971" w:rsidRPr="009766C5" w:rsidRDefault="00106971" w:rsidP="00106971">
            <w:pPr>
              <w:widowControl w:val="0"/>
              <w:tabs>
                <w:tab w:val="left" w:pos="1080"/>
              </w:tabs>
              <w:ind w:firstLine="33"/>
              <w:jc w:val="both"/>
            </w:pPr>
            <w:r>
              <w:t>СНИЛС * (для участника – физического лица)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10</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Юридический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11</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Почтовый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2</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Фактическое местоположение</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3</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4</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5</w:t>
            </w:r>
            <w:r w:rsidRPr="0053259F">
              <w:t>.</w:t>
            </w:r>
          </w:p>
        </w:tc>
        <w:tc>
          <w:tcPr>
            <w:tcW w:w="2952" w:type="pct"/>
            <w:vAlign w:val="center"/>
          </w:tcPr>
          <w:p w:rsidR="00106971" w:rsidRPr="009766C5" w:rsidRDefault="00106971" w:rsidP="00106971">
            <w:pPr>
              <w:widowControl w:val="0"/>
              <w:tabs>
                <w:tab w:val="left" w:pos="1080"/>
              </w:tabs>
              <w:ind w:firstLine="33"/>
              <w:jc w:val="both"/>
              <w:rPr>
                <w:lang w:val="en-US"/>
              </w:rPr>
            </w:pPr>
            <w:r w:rsidRPr="009766C5">
              <w:t>Телефоны Участника закупки</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Height w:val="116"/>
        </w:trPr>
        <w:tc>
          <w:tcPr>
            <w:tcW w:w="418" w:type="pct"/>
            <w:vAlign w:val="center"/>
          </w:tcPr>
          <w:p w:rsidR="00106971" w:rsidRPr="009766C5" w:rsidRDefault="00106971" w:rsidP="00106971">
            <w:pPr>
              <w:widowControl w:val="0"/>
              <w:tabs>
                <w:tab w:val="left" w:pos="1080"/>
              </w:tabs>
              <w:ind w:firstLine="33"/>
              <w:jc w:val="both"/>
            </w:pPr>
            <w:r w:rsidRPr="0053259F">
              <w:t>1</w:t>
            </w:r>
            <w:r>
              <w:t>6</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7</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8</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9</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9F25A5">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9F25A5">
              <w:t>*</w:t>
            </w:r>
          </w:p>
        </w:tc>
      </w:tr>
    </w:tbl>
    <w:p w:rsidR="009F25A5" w:rsidRDefault="00EC0EF6" w:rsidP="004A41EB">
      <w:pPr>
        <w:widowControl w:val="0"/>
        <w:tabs>
          <w:tab w:val="left" w:pos="1080"/>
        </w:tabs>
        <w:ind w:firstLine="540"/>
        <w:jc w:val="both"/>
        <w:rPr>
          <w:b/>
        </w:rPr>
      </w:pPr>
      <w:r w:rsidRPr="009766C5">
        <w:rPr>
          <w:b/>
        </w:rPr>
        <w:t>М.П.</w:t>
      </w:r>
    </w:p>
    <w:p w:rsidR="009F25A5" w:rsidRDefault="009F25A5" w:rsidP="00106971">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106971">
      <w:pPr>
        <w:pStyle w:val="aff4"/>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4A41EB" w:rsidRPr="00CB1394" w:rsidRDefault="004A41EB" w:rsidP="00A63D2D">
      <w:pPr>
        <w:rPr>
          <w:sz w:val="20"/>
        </w:rPr>
      </w:pPr>
      <w:bookmarkStart w:id="167" w:name="_Протокол_разногласий_к"/>
      <w:bookmarkEnd w:id="167"/>
    </w:p>
    <w:sectPr w:rsidR="004A41EB" w:rsidRPr="00CB1394" w:rsidSect="00721059">
      <w:headerReference w:type="even" r:id="rId22"/>
      <w:headerReference w:type="default" r:id="rId23"/>
      <w:footerReference w:type="even" r:id="rId24"/>
      <w:footerReference w:type="default" r:id="rId25"/>
      <w:headerReference w:type="first" r:id="rId26"/>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3B2F" w:rsidRDefault="00573B2F">
      <w:r>
        <w:separator/>
      </w:r>
    </w:p>
  </w:endnote>
  <w:endnote w:type="continuationSeparator" w:id="0">
    <w:p w:rsidR="00573B2F" w:rsidRDefault="00573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14" w:rsidRDefault="00E84914">
    <w:pPr>
      <w:pStyle w:val="af"/>
    </w:pPr>
  </w:p>
  <w:p w:rsidR="00E84914" w:rsidRDefault="00E8491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14" w:rsidRDefault="00E84914">
    <w:pPr>
      <w:pStyle w:val="af"/>
    </w:pPr>
  </w:p>
  <w:p w:rsidR="00E84914" w:rsidRDefault="00E84914"/>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14" w:rsidRDefault="00E84914">
    <w:pPr>
      <w:pStyle w:val="af"/>
    </w:pPr>
  </w:p>
  <w:p w:rsidR="00E84914" w:rsidRDefault="00E84914"/>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14" w:rsidRDefault="00E84914"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E84914" w:rsidRDefault="00E84914"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14" w:rsidRDefault="00E84914"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3B2F" w:rsidRDefault="00573B2F">
      <w:r>
        <w:separator/>
      </w:r>
    </w:p>
  </w:footnote>
  <w:footnote w:type="continuationSeparator" w:id="0">
    <w:p w:rsidR="00573B2F" w:rsidRDefault="00573B2F">
      <w:r>
        <w:continuationSeparator/>
      </w:r>
    </w:p>
  </w:footnote>
  <w:footnote w:id="1">
    <w:p w:rsidR="00E84914" w:rsidRDefault="00E84914" w:rsidP="00671F13">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14" w:rsidRDefault="00E84914">
    <w:pPr>
      <w:pStyle w:val="ac"/>
    </w:pPr>
  </w:p>
  <w:p w:rsidR="00E84914" w:rsidRDefault="00E8491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14" w:rsidRDefault="00E84914">
    <w:pPr>
      <w:pStyle w:val="ac"/>
    </w:pPr>
  </w:p>
  <w:p w:rsidR="00E84914" w:rsidRDefault="00E84914"/>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14" w:rsidRPr="00BB59DD" w:rsidRDefault="00E84914" w:rsidP="008D7BD7">
    <w:pPr>
      <w:keepNext/>
      <w:tabs>
        <w:tab w:val="left" w:pos="5670"/>
      </w:tabs>
      <w:jc w:val="right"/>
    </w:pPr>
    <w:r>
      <w:rPr>
        <w:noProof/>
        <w:color w:val="44546A"/>
        <w:sz w:val="18"/>
        <w:szCs w:val="18"/>
      </w:rPr>
      <w:drawing>
        <wp:anchor distT="0" distB="0" distL="114300" distR="114300" simplePos="0" relativeHeight="251662336" behindDoc="1" locked="0" layoutInCell="1" allowOverlap="1" wp14:anchorId="42DAD51E" wp14:editId="602EA86D">
          <wp:simplePos x="0" y="0"/>
          <wp:positionH relativeFrom="column">
            <wp:posOffset>-875030</wp:posOffset>
          </wp:positionH>
          <wp:positionV relativeFrom="paragraph">
            <wp:posOffset>-442595</wp:posOffset>
          </wp:positionV>
          <wp:extent cx="7545070" cy="2160905"/>
          <wp:effectExtent l="19050" t="0" r="0" b="0"/>
          <wp:wrapTight wrapText="bothSides">
            <wp:wrapPolygon edited="0">
              <wp:start x="-55" y="0"/>
              <wp:lineTo x="-55" y="21327"/>
              <wp:lineTo x="21596" y="21327"/>
              <wp:lineTo x="21596" y="0"/>
              <wp:lineTo x="-55" y="0"/>
            </wp:wrapPolygon>
          </wp:wrapTight>
          <wp:docPr id="7" name="Рисунок 7"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r w:rsidRPr="009766C5">
      <w:t xml:space="preserve">Утверждено на заседании </w:t>
    </w:r>
    <w:r w:rsidRPr="00BB59DD">
      <w:t xml:space="preserve">Постоянно действующей </w:t>
    </w:r>
  </w:p>
  <w:p w:rsidR="00E84914" w:rsidRDefault="00E84914" w:rsidP="008D7BD7">
    <w:pPr>
      <w:keepNext/>
      <w:tabs>
        <w:tab w:val="left" w:pos="5670"/>
      </w:tabs>
      <w:jc w:val="right"/>
      <w:rPr>
        <w:bCs/>
      </w:rPr>
    </w:pPr>
    <w:r w:rsidRPr="00BB59DD">
      <w:t>закупочной комиссии филиала ПАО «</w:t>
    </w:r>
    <w:r>
      <w:rPr>
        <w:bCs/>
      </w:rPr>
      <w:t xml:space="preserve">Россети Московский </w:t>
    </w:r>
  </w:p>
  <w:p w:rsidR="00E84914" w:rsidRPr="00BB59DD" w:rsidRDefault="00E84914" w:rsidP="008D7BD7">
    <w:pPr>
      <w:keepNext/>
      <w:tabs>
        <w:tab w:val="left" w:pos="5670"/>
      </w:tabs>
      <w:jc w:val="right"/>
    </w:pPr>
    <w:r w:rsidRPr="00B110A5">
      <w:rPr>
        <w:bCs/>
      </w:rPr>
      <w:t>регион</w:t>
    </w:r>
    <w:r w:rsidRPr="00BB59DD">
      <w:t>»</w:t>
    </w:r>
    <w:r>
      <w:t xml:space="preserve"> </w:t>
    </w:r>
    <w:r w:rsidRPr="00B110A5">
      <w:t>–</w:t>
    </w:r>
    <w:r>
      <w:t xml:space="preserve"> Северные электрические сети</w:t>
    </w:r>
  </w:p>
  <w:p w:rsidR="00E84914" w:rsidRPr="002E1ABA" w:rsidRDefault="00E84914" w:rsidP="008D7BD7">
    <w:pPr>
      <w:ind w:right="-283"/>
      <w:jc w:val="right"/>
      <w:rPr>
        <w:color w:val="44546A"/>
        <w:sz w:val="18"/>
        <w:szCs w:val="18"/>
      </w:rPr>
    </w:pPr>
    <w:r w:rsidRPr="009766C5">
      <w:t>Проток</w:t>
    </w:r>
    <w:r>
      <w:t xml:space="preserve">ол № </w:t>
    </w:r>
    <w:r>
      <w:rPr>
        <w:lang w:val="en-US"/>
      </w:rPr>
      <w:t>C</w:t>
    </w:r>
    <w:r w:rsidRPr="00BF1C6A">
      <w:t>/</w:t>
    </w:r>
    <w:r>
      <w:t>4</w:t>
    </w:r>
    <w:r w:rsidR="003B762A">
      <w:t>2</w:t>
    </w:r>
    <w:r w:rsidRPr="00BF1C6A">
      <w:t>/202</w:t>
    </w:r>
    <w:r>
      <w:t>6 от «</w:t>
    </w:r>
    <w:r w:rsidR="003B762A">
      <w:t>22</w:t>
    </w:r>
    <w:r>
      <w:t>» июня 2026</w:t>
    </w:r>
    <w:r w:rsidRPr="009766C5">
      <w:t>г.</w:t>
    </w:r>
  </w:p>
  <w:p w:rsidR="00E84914" w:rsidRPr="002E1ABA" w:rsidRDefault="00E84914" w:rsidP="007A26A4">
    <w:pPr>
      <w:ind w:right="-283"/>
      <w:rPr>
        <w:color w:val="44546A"/>
        <w:sz w:val="18"/>
        <w:szCs w:val="18"/>
      </w:rPr>
    </w:pPr>
    <w:r>
      <w:rPr>
        <w:noProof/>
        <w:color w:val="44546A"/>
        <w:sz w:val="18"/>
        <w:szCs w:val="18"/>
      </w:rPr>
      <w:drawing>
        <wp:anchor distT="0" distB="0" distL="114300" distR="114300" simplePos="0" relativeHeight="251657216" behindDoc="1" locked="0" layoutInCell="1" allowOverlap="1" wp14:anchorId="4C588BF7" wp14:editId="7BFE71C5">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14" w:rsidRDefault="00E84914"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E84914" w:rsidRDefault="00E84914"/>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14" w:rsidRDefault="00E84914"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971FAE">
      <w:rPr>
        <w:rStyle w:val="ae"/>
        <w:noProof/>
      </w:rPr>
      <w:t>2</w:t>
    </w:r>
    <w:r>
      <w:rPr>
        <w:rStyle w:val="ae"/>
      </w:rPr>
      <w:fldChar w:fldCharType="end"/>
    </w:r>
  </w:p>
  <w:p w:rsidR="00E84914" w:rsidRDefault="00E84914" w:rsidP="006D7D15">
    <w:pPr>
      <w:pStyle w:val="ac"/>
      <w:framePr w:wrap="around" w:vAnchor="text" w:hAnchor="margin" w:xAlign="center" w:y="1"/>
      <w:rPr>
        <w:rStyle w:val="ae"/>
      </w:rPr>
    </w:pPr>
  </w:p>
  <w:p w:rsidR="00E84914" w:rsidRDefault="00E84914"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14" w:rsidRPr="002E1ABA" w:rsidRDefault="00E84914"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A4A0244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4"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5"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3E110F"/>
    <w:multiLevelType w:val="multilevel"/>
    <w:tmpl w:val="1CA09AA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3"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4"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7"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5897FF5"/>
    <w:multiLevelType w:val="multilevel"/>
    <w:tmpl w:val="46EC6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9"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1"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6" w15:restartNumberingAfterBreak="0">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9"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5"/>
  </w:num>
  <w:num w:numId="2">
    <w:abstractNumId w:val="41"/>
  </w:num>
  <w:num w:numId="3">
    <w:abstractNumId w:val="27"/>
  </w:num>
  <w:num w:numId="4">
    <w:abstractNumId w:val="2"/>
  </w:num>
  <w:num w:numId="5">
    <w:abstractNumId w:val="9"/>
  </w:num>
  <w:num w:numId="6">
    <w:abstractNumId w:val="20"/>
  </w:num>
  <w:num w:numId="7">
    <w:abstractNumId w:val="0"/>
  </w:num>
  <w:num w:numId="8">
    <w:abstractNumId w:val="18"/>
  </w:num>
  <w:num w:numId="9">
    <w:abstractNumId w:val="4"/>
  </w:num>
  <w:num w:numId="10">
    <w:abstractNumId w:val="17"/>
  </w:num>
  <w:num w:numId="11">
    <w:abstractNumId w:val="44"/>
  </w:num>
  <w:num w:numId="12">
    <w:abstractNumId w:val="32"/>
  </w:num>
  <w:num w:numId="13">
    <w:abstractNumId w:val="31"/>
  </w:num>
  <w:num w:numId="14">
    <w:abstractNumId w:val="6"/>
  </w:num>
  <w:num w:numId="15">
    <w:abstractNumId w:val="7"/>
  </w:num>
  <w:num w:numId="16">
    <w:abstractNumId w:val="49"/>
  </w:num>
  <w:num w:numId="17">
    <w:abstractNumId w:val="26"/>
  </w:num>
  <w:num w:numId="18">
    <w:abstractNumId w:val="40"/>
  </w:num>
  <w:num w:numId="19">
    <w:abstractNumId w:val="13"/>
  </w:num>
  <w:num w:numId="20">
    <w:abstractNumId w:val="38"/>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35"/>
  </w:num>
  <w:num w:numId="24">
    <w:abstractNumId w:val="48"/>
  </w:num>
  <w:num w:numId="25">
    <w:abstractNumId w:val="16"/>
  </w:num>
  <w:num w:numId="26">
    <w:abstractNumId w:val="36"/>
  </w:num>
  <w:num w:numId="27">
    <w:abstractNumId w:val="34"/>
  </w:num>
  <w:num w:numId="28">
    <w:abstractNumId w:val="12"/>
  </w:num>
  <w:num w:numId="29">
    <w:abstractNumId w:val="22"/>
  </w:num>
  <w:num w:numId="30">
    <w:abstractNumId w:val="24"/>
  </w:num>
  <w:num w:numId="31">
    <w:abstractNumId w:val="15"/>
  </w:num>
  <w:num w:numId="32">
    <w:abstractNumId w:val="42"/>
  </w:num>
  <w:num w:numId="33">
    <w:abstractNumId w:val="1"/>
  </w:num>
  <w:num w:numId="34">
    <w:abstractNumId w:val="25"/>
  </w:num>
  <w:num w:numId="35">
    <w:abstractNumId w:val="30"/>
  </w:num>
  <w:num w:numId="36">
    <w:abstractNumId w:val="21"/>
  </w:num>
  <w:num w:numId="37">
    <w:abstractNumId w:val="47"/>
  </w:num>
  <w:num w:numId="38">
    <w:abstractNumId w:val="43"/>
  </w:num>
  <w:num w:numId="39">
    <w:abstractNumId w:val="3"/>
  </w:num>
  <w:num w:numId="40">
    <w:abstractNumId w:val="46"/>
  </w:num>
  <w:num w:numId="41">
    <w:abstractNumId w:val="5"/>
  </w:num>
  <w:num w:numId="42">
    <w:abstractNumId w:val="14"/>
  </w:num>
  <w:num w:numId="43">
    <w:abstractNumId w:val="33"/>
  </w:num>
  <w:num w:numId="44">
    <w:abstractNumId w:val="28"/>
  </w:num>
  <w:num w:numId="45">
    <w:abstractNumId w:val="50"/>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 w:numId="49">
    <w:abstractNumId w:val="39"/>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num>
  <w:num w:numId="52">
    <w:abstractNumId w:val="8"/>
  </w:num>
  <w:num w:numId="53">
    <w:abstractNumId w:val="29"/>
  </w:num>
  <w:num w:numId="54">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7D15"/>
    <w:rsid w:val="00002DD3"/>
    <w:rsid w:val="000052CB"/>
    <w:rsid w:val="00020A61"/>
    <w:rsid w:val="00020DB2"/>
    <w:rsid w:val="0002390F"/>
    <w:rsid w:val="0002664B"/>
    <w:rsid w:val="0003092B"/>
    <w:rsid w:val="00036B21"/>
    <w:rsid w:val="00047773"/>
    <w:rsid w:val="00056BD3"/>
    <w:rsid w:val="00060B83"/>
    <w:rsid w:val="00063E90"/>
    <w:rsid w:val="00064C72"/>
    <w:rsid w:val="00071AD1"/>
    <w:rsid w:val="0007233B"/>
    <w:rsid w:val="00072412"/>
    <w:rsid w:val="00074B69"/>
    <w:rsid w:val="00076857"/>
    <w:rsid w:val="00083B43"/>
    <w:rsid w:val="000929C9"/>
    <w:rsid w:val="000964F6"/>
    <w:rsid w:val="000A24B5"/>
    <w:rsid w:val="000C23E2"/>
    <w:rsid w:val="000C72B0"/>
    <w:rsid w:val="000C7AF9"/>
    <w:rsid w:val="000D2A96"/>
    <w:rsid w:val="000D67B6"/>
    <w:rsid w:val="000D79B1"/>
    <w:rsid w:val="000F20D6"/>
    <w:rsid w:val="000F235B"/>
    <w:rsid w:val="000F5C51"/>
    <w:rsid w:val="0010336D"/>
    <w:rsid w:val="00106971"/>
    <w:rsid w:val="00123E70"/>
    <w:rsid w:val="00142221"/>
    <w:rsid w:val="00144B25"/>
    <w:rsid w:val="001508C4"/>
    <w:rsid w:val="001628B5"/>
    <w:rsid w:val="00164617"/>
    <w:rsid w:val="0016557E"/>
    <w:rsid w:val="001660FC"/>
    <w:rsid w:val="00170469"/>
    <w:rsid w:val="00173F6B"/>
    <w:rsid w:val="00175AB3"/>
    <w:rsid w:val="0017729B"/>
    <w:rsid w:val="00183583"/>
    <w:rsid w:val="00187F74"/>
    <w:rsid w:val="001914C2"/>
    <w:rsid w:val="00191FFA"/>
    <w:rsid w:val="001A052A"/>
    <w:rsid w:val="001A0676"/>
    <w:rsid w:val="001A553E"/>
    <w:rsid w:val="001B0433"/>
    <w:rsid w:val="001B1880"/>
    <w:rsid w:val="001B3557"/>
    <w:rsid w:val="001B6282"/>
    <w:rsid w:val="001D1726"/>
    <w:rsid w:val="001D3388"/>
    <w:rsid w:val="001E1D0F"/>
    <w:rsid w:val="001E4CD9"/>
    <w:rsid w:val="001E5BBB"/>
    <w:rsid w:val="001E6DAB"/>
    <w:rsid w:val="001F1F05"/>
    <w:rsid w:val="001F4394"/>
    <w:rsid w:val="00200069"/>
    <w:rsid w:val="002028D1"/>
    <w:rsid w:val="002179CB"/>
    <w:rsid w:val="002244A9"/>
    <w:rsid w:val="00232172"/>
    <w:rsid w:val="00234682"/>
    <w:rsid w:val="00234F5C"/>
    <w:rsid w:val="00241380"/>
    <w:rsid w:val="00242BB4"/>
    <w:rsid w:val="00247441"/>
    <w:rsid w:val="002523DC"/>
    <w:rsid w:val="00255D95"/>
    <w:rsid w:val="002612C8"/>
    <w:rsid w:val="00262207"/>
    <w:rsid w:val="0027186C"/>
    <w:rsid w:val="00280C70"/>
    <w:rsid w:val="00281018"/>
    <w:rsid w:val="0028549F"/>
    <w:rsid w:val="002871AE"/>
    <w:rsid w:val="00290774"/>
    <w:rsid w:val="002A0A47"/>
    <w:rsid w:val="002A176E"/>
    <w:rsid w:val="002A7402"/>
    <w:rsid w:val="002B2377"/>
    <w:rsid w:val="002B79A8"/>
    <w:rsid w:val="002C12B9"/>
    <w:rsid w:val="002C4380"/>
    <w:rsid w:val="002C6C92"/>
    <w:rsid w:val="002C7573"/>
    <w:rsid w:val="002E0DD2"/>
    <w:rsid w:val="002E718E"/>
    <w:rsid w:val="002E7EA6"/>
    <w:rsid w:val="002F30D8"/>
    <w:rsid w:val="00303E1B"/>
    <w:rsid w:val="00306549"/>
    <w:rsid w:val="003156D6"/>
    <w:rsid w:val="00347F64"/>
    <w:rsid w:val="003510B0"/>
    <w:rsid w:val="0036162A"/>
    <w:rsid w:val="003666A1"/>
    <w:rsid w:val="0038181C"/>
    <w:rsid w:val="00382CEA"/>
    <w:rsid w:val="0039390A"/>
    <w:rsid w:val="003A12BF"/>
    <w:rsid w:val="003A74AB"/>
    <w:rsid w:val="003B19E6"/>
    <w:rsid w:val="003B4457"/>
    <w:rsid w:val="003B5F10"/>
    <w:rsid w:val="003B762A"/>
    <w:rsid w:val="003C43EA"/>
    <w:rsid w:val="003D26E2"/>
    <w:rsid w:val="003D307F"/>
    <w:rsid w:val="003D6D22"/>
    <w:rsid w:val="003D7635"/>
    <w:rsid w:val="003E2C73"/>
    <w:rsid w:val="003F0799"/>
    <w:rsid w:val="003F11C5"/>
    <w:rsid w:val="003F43BA"/>
    <w:rsid w:val="00410B30"/>
    <w:rsid w:val="00412F6E"/>
    <w:rsid w:val="00420630"/>
    <w:rsid w:val="00423AAE"/>
    <w:rsid w:val="00425DE1"/>
    <w:rsid w:val="004346B2"/>
    <w:rsid w:val="00434F79"/>
    <w:rsid w:val="00435281"/>
    <w:rsid w:val="0043662F"/>
    <w:rsid w:val="00437592"/>
    <w:rsid w:val="004400B2"/>
    <w:rsid w:val="00447A76"/>
    <w:rsid w:val="00453A3D"/>
    <w:rsid w:val="00455AC4"/>
    <w:rsid w:val="00461267"/>
    <w:rsid w:val="0046244B"/>
    <w:rsid w:val="00465362"/>
    <w:rsid w:val="00465977"/>
    <w:rsid w:val="00465AB4"/>
    <w:rsid w:val="00470575"/>
    <w:rsid w:val="004752B5"/>
    <w:rsid w:val="0047743E"/>
    <w:rsid w:val="00493785"/>
    <w:rsid w:val="00496E41"/>
    <w:rsid w:val="004A0D7D"/>
    <w:rsid w:val="004A41EB"/>
    <w:rsid w:val="004B337F"/>
    <w:rsid w:val="004C02AE"/>
    <w:rsid w:val="004C1EA2"/>
    <w:rsid w:val="004D1C1C"/>
    <w:rsid w:val="004D2C36"/>
    <w:rsid w:val="004D4249"/>
    <w:rsid w:val="004D52E9"/>
    <w:rsid w:val="004D769B"/>
    <w:rsid w:val="004E5285"/>
    <w:rsid w:val="005055C6"/>
    <w:rsid w:val="00514266"/>
    <w:rsid w:val="00522BB1"/>
    <w:rsid w:val="00526B58"/>
    <w:rsid w:val="00531680"/>
    <w:rsid w:val="00531989"/>
    <w:rsid w:val="0053634D"/>
    <w:rsid w:val="005372DB"/>
    <w:rsid w:val="0054359C"/>
    <w:rsid w:val="005458A4"/>
    <w:rsid w:val="0056404E"/>
    <w:rsid w:val="00573B2F"/>
    <w:rsid w:val="00580F27"/>
    <w:rsid w:val="00592D3D"/>
    <w:rsid w:val="00596169"/>
    <w:rsid w:val="0059666A"/>
    <w:rsid w:val="005A1CED"/>
    <w:rsid w:val="005A22FE"/>
    <w:rsid w:val="005B2EBD"/>
    <w:rsid w:val="005C1BA9"/>
    <w:rsid w:val="005C1DBA"/>
    <w:rsid w:val="005C3B70"/>
    <w:rsid w:val="005C6206"/>
    <w:rsid w:val="005D0CC2"/>
    <w:rsid w:val="005E3CD4"/>
    <w:rsid w:val="005E5ACD"/>
    <w:rsid w:val="005E62AF"/>
    <w:rsid w:val="005E7453"/>
    <w:rsid w:val="005F001C"/>
    <w:rsid w:val="005F790B"/>
    <w:rsid w:val="00600EAA"/>
    <w:rsid w:val="00602007"/>
    <w:rsid w:val="00603599"/>
    <w:rsid w:val="0060681D"/>
    <w:rsid w:val="00607408"/>
    <w:rsid w:val="006102E3"/>
    <w:rsid w:val="006205A7"/>
    <w:rsid w:val="006225AC"/>
    <w:rsid w:val="00626212"/>
    <w:rsid w:val="00641696"/>
    <w:rsid w:val="006438BD"/>
    <w:rsid w:val="00644AAA"/>
    <w:rsid w:val="00656B8B"/>
    <w:rsid w:val="00657600"/>
    <w:rsid w:val="006650C9"/>
    <w:rsid w:val="00671F13"/>
    <w:rsid w:val="006813F0"/>
    <w:rsid w:val="00686E9F"/>
    <w:rsid w:val="00696935"/>
    <w:rsid w:val="00697D8A"/>
    <w:rsid w:val="006A103D"/>
    <w:rsid w:val="006A16EA"/>
    <w:rsid w:val="006A4492"/>
    <w:rsid w:val="006A64A6"/>
    <w:rsid w:val="006A6CA7"/>
    <w:rsid w:val="006C1A8E"/>
    <w:rsid w:val="006C6042"/>
    <w:rsid w:val="006D0646"/>
    <w:rsid w:val="006D7D15"/>
    <w:rsid w:val="006E2276"/>
    <w:rsid w:val="006E3D89"/>
    <w:rsid w:val="006F002F"/>
    <w:rsid w:val="006F1872"/>
    <w:rsid w:val="006F3A5C"/>
    <w:rsid w:val="006F56A3"/>
    <w:rsid w:val="006F7F6B"/>
    <w:rsid w:val="0071551F"/>
    <w:rsid w:val="0071601F"/>
    <w:rsid w:val="00720DA5"/>
    <w:rsid w:val="00721059"/>
    <w:rsid w:val="00722839"/>
    <w:rsid w:val="00723669"/>
    <w:rsid w:val="007312C0"/>
    <w:rsid w:val="007350E9"/>
    <w:rsid w:val="00741524"/>
    <w:rsid w:val="00741BC8"/>
    <w:rsid w:val="00750789"/>
    <w:rsid w:val="007552DA"/>
    <w:rsid w:val="00755AEF"/>
    <w:rsid w:val="00757D0C"/>
    <w:rsid w:val="0077009B"/>
    <w:rsid w:val="00770CBE"/>
    <w:rsid w:val="0077725E"/>
    <w:rsid w:val="00777FE7"/>
    <w:rsid w:val="007806ED"/>
    <w:rsid w:val="00783B15"/>
    <w:rsid w:val="00785DE4"/>
    <w:rsid w:val="007953CA"/>
    <w:rsid w:val="007A26A4"/>
    <w:rsid w:val="007A32E5"/>
    <w:rsid w:val="007C30E6"/>
    <w:rsid w:val="007C499C"/>
    <w:rsid w:val="007C5E20"/>
    <w:rsid w:val="007C777A"/>
    <w:rsid w:val="007D034C"/>
    <w:rsid w:val="007D7543"/>
    <w:rsid w:val="007E1098"/>
    <w:rsid w:val="007E7933"/>
    <w:rsid w:val="007F05ED"/>
    <w:rsid w:val="007F2ABA"/>
    <w:rsid w:val="007F338A"/>
    <w:rsid w:val="007F5F6E"/>
    <w:rsid w:val="00802F7E"/>
    <w:rsid w:val="008102A8"/>
    <w:rsid w:val="008111B3"/>
    <w:rsid w:val="00821077"/>
    <w:rsid w:val="00823D72"/>
    <w:rsid w:val="008344FC"/>
    <w:rsid w:val="00834F1A"/>
    <w:rsid w:val="00837A94"/>
    <w:rsid w:val="00851A3F"/>
    <w:rsid w:val="00852974"/>
    <w:rsid w:val="00855097"/>
    <w:rsid w:val="0085573E"/>
    <w:rsid w:val="00871450"/>
    <w:rsid w:val="00871F95"/>
    <w:rsid w:val="00873C65"/>
    <w:rsid w:val="00876B80"/>
    <w:rsid w:val="00882984"/>
    <w:rsid w:val="00891C1C"/>
    <w:rsid w:val="008A5003"/>
    <w:rsid w:val="008A5F8A"/>
    <w:rsid w:val="008A782C"/>
    <w:rsid w:val="008B1B26"/>
    <w:rsid w:val="008C025F"/>
    <w:rsid w:val="008C0BD9"/>
    <w:rsid w:val="008C7DD0"/>
    <w:rsid w:val="008D7BD7"/>
    <w:rsid w:val="008E4D22"/>
    <w:rsid w:val="008E612B"/>
    <w:rsid w:val="008E64B2"/>
    <w:rsid w:val="008F2259"/>
    <w:rsid w:val="008F5DA6"/>
    <w:rsid w:val="00900767"/>
    <w:rsid w:val="00900996"/>
    <w:rsid w:val="00904D65"/>
    <w:rsid w:val="009068FD"/>
    <w:rsid w:val="00912D6C"/>
    <w:rsid w:val="00917248"/>
    <w:rsid w:val="00920F79"/>
    <w:rsid w:val="00923A3C"/>
    <w:rsid w:val="0092449F"/>
    <w:rsid w:val="00924CA4"/>
    <w:rsid w:val="00924DAF"/>
    <w:rsid w:val="00926831"/>
    <w:rsid w:val="0093009C"/>
    <w:rsid w:val="00935464"/>
    <w:rsid w:val="00940947"/>
    <w:rsid w:val="00940D80"/>
    <w:rsid w:val="009416A7"/>
    <w:rsid w:val="0094197D"/>
    <w:rsid w:val="00944005"/>
    <w:rsid w:val="00945970"/>
    <w:rsid w:val="00945F90"/>
    <w:rsid w:val="00951000"/>
    <w:rsid w:val="009622BF"/>
    <w:rsid w:val="0096489A"/>
    <w:rsid w:val="0096658C"/>
    <w:rsid w:val="00966B99"/>
    <w:rsid w:val="009715C0"/>
    <w:rsid w:val="00971FAE"/>
    <w:rsid w:val="0097634A"/>
    <w:rsid w:val="009766C5"/>
    <w:rsid w:val="00976BB9"/>
    <w:rsid w:val="00980459"/>
    <w:rsid w:val="0098231C"/>
    <w:rsid w:val="009A5236"/>
    <w:rsid w:val="009D3C96"/>
    <w:rsid w:val="009D5F5C"/>
    <w:rsid w:val="009E719D"/>
    <w:rsid w:val="009F0FDA"/>
    <w:rsid w:val="009F25A5"/>
    <w:rsid w:val="009F2C9B"/>
    <w:rsid w:val="009F446C"/>
    <w:rsid w:val="00A002D5"/>
    <w:rsid w:val="00A013A1"/>
    <w:rsid w:val="00A01708"/>
    <w:rsid w:val="00A053F0"/>
    <w:rsid w:val="00A116A1"/>
    <w:rsid w:val="00A30CE3"/>
    <w:rsid w:val="00A329A2"/>
    <w:rsid w:val="00A3495A"/>
    <w:rsid w:val="00A41930"/>
    <w:rsid w:val="00A45D7C"/>
    <w:rsid w:val="00A52428"/>
    <w:rsid w:val="00A54921"/>
    <w:rsid w:val="00A63D2D"/>
    <w:rsid w:val="00A71F27"/>
    <w:rsid w:val="00A721FD"/>
    <w:rsid w:val="00A81A05"/>
    <w:rsid w:val="00A82157"/>
    <w:rsid w:val="00A82E50"/>
    <w:rsid w:val="00A8404A"/>
    <w:rsid w:val="00A85FC9"/>
    <w:rsid w:val="00A862DC"/>
    <w:rsid w:val="00AA01CA"/>
    <w:rsid w:val="00AA5207"/>
    <w:rsid w:val="00AB24FE"/>
    <w:rsid w:val="00AB54A7"/>
    <w:rsid w:val="00AC0B7C"/>
    <w:rsid w:val="00AC1EC2"/>
    <w:rsid w:val="00AC3528"/>
    <w:rsid w:val="00AD4B91"/>
    <w:rsid w:val="00AD5549"/>
    <w:rsid w:val="00AD568D"/>
    <w:rsid w:val="00AD7361"/>
    <w:rsid w:val="00AD75F5"/>
    <w:rsid w:val="00AE063E"/>
    <w:rsid w:val="00AF5E7A"/>
    <w:rsid w:val="00B03043"/>
    <w:rsid w:val="00B056DF"/>
    <w:rsid w:val="00B0729A"/>
    <w:rsid w:val="00B12E43"/>
    <w:rsid w:val="00B16197"/>
    <w:rsid w:val="00B20A9D"/>
    <w:rsid w:val="00B34FAF"/>
    <w:rsid w:val="00B364E0"/>
    <w:rsid w:val="00B36CDB"/>
    <w:rsid w:val="00B3719A"/>
    <w:rsid w:val="00B405A8"/>
    <w:rsid w:val="00B43DAD"/>
    <w:rsid w:val="00B55BEC"/>
    <w:rsid w:val="00B6030F"/>
    <w:rsid w:val="00B631AE"/>
    <w:rsid w:val="00B6770A"/>
    <w:rsid w:val="00B80DF8"/>
    <w:rsid w:val="00B81E46"/>
    <w:rsid w:val="00B833AE"/>
    <w:rsid w:val="00BB0286"/>
    <w:rsid w:val="00BB69A6"/>
    <w:rsid w:val="00BB773E"/>
    <w:rsid w:val="00BD08DA"/>
    <w:rsid w:val="00BD1AC4"/>
    <w:rsid w:val="00BD1F33"/>
    <w:rsid w:val="00BF0770"/>
    <w:rsid w:val="00C07E0C"/>
    <w:rsid w:val="00C129A6"/>
    <w:rsid w:val="00C215CF"/>
    <w:rsid w:val="00C2164E"/>
    <w:rsid w:val="00C32664"/>
    <w:rsid w:val="00C442D3"/>
    <w:rsid w:val="00C4692B"/>
    <w:rsid w:val="00C50388"/>
    <w:rsid w:val="00C54BB8"/>
    <w:rsid w:val="00C65A08"/>
    <w:rsid w:val="00C742A4"/>
    <w:rsid w:val="00C761CE"/>
    <w:rsid w:val="00C763D5"/>
    <w:rsid w:val="00C822DF"/>
    <w:rsid w:val="00C83D3B"/>
    <w:rsid w:val="00C843B3"/>
    <w:rsid w:val="00C86589"/>
    <w:rsid w:val="00C87BC5"/>
    <w:rsid w:val="00C92E62"/>
    <w:rsid w:val="00C948BD"/>
    <w:rsid w:val="00CA51E2"/>
    <w:rsid w:val="00CA790B"/>
    <w:rsid w:val="00CB1394"/>
    <w:rsid w:val="00CB361E"/>
    <w:rsid w:val="00CB4C79"/>
    <w:rsid w:val="00CB6DF5"/>
    <w:rsid w:val="00CC49EC"/>
    <w:rsid w:val="00CD1659"/>
    <w:rsid w:val="00CD31D6"/>
    <w:rsid w:val="00CD3727"/>
    <w:rsid w:val="00CD6787"/>
    <w:rsid w:val="00CE32D7"/>
    <w:rsid w:val="00CE3F84"/>
    <w:rsid w:val="00CE4BB4"/>
    <w:rsid w:val="00CF2A4A"/>
    <w:rsid w:val="00CF4524"/>
    <w:rsid w:val="00CF4E27"/>
    <w:rsid w:val="00D03AEA"/>
    <w:rsid w:val="00D0737A"/>
    <w:rsid w:val="00D14013"/>
    <w:rsid w:val="00D204AE"/>
    <w:rsid w:val="00D21500"/>
    <w:rsid w:val="00D24F35"/>
    <w:rsid w:val="00D275AA"/>
    <w:rsid w:val="00D31BD2"/>
    <w:rsid w:val="00D3327C"/>
    <w:rsid w:val="00D33BCE"/>
    <w:rsid w:val="00D34DAE"/>
    <w:rsid w:val="00D404A7"/>
    <w:rsid w:val="00D41353"/>
    <w:rsid w:val="00D47021"/>
    <w:rsid w:val="00D500E3"/>
    <w:rsid w:val="00D50A81"/>
    <w:rsid w:val="00D548C1"/>
    <w:rsid w:val="00D55046"/>
    <w:rsid w:val="00D667AF"/>
    <w:rsid w:val="00D67E19"/>
    <w:rsid w:val="00D70749"/>
    <w:rsid w:val="00D761AF"/>
    <w:rsid w:val="00D81557"/>
    <w:rsid w:val="00D93BAF"/>
    <w:rsid w:val="00D961F7"/>
    <w:rsid w:val="00DA0220"/>
    <w:rsid w:val="00DA3006"/>
    <w:rsid w:val="00DB3BDE"/>
    <w:rsid w:val="00DB7E86"/>
    <w:rsid w:val="00DC3863"/>
    <w:rsid w:val="00DC600B"/>
    <w:rsid w:val="00DD1C52"/>
    <w:rsid w:val="00DE1174"/>
    <w:rsid w:val="00DE1272"/>
    <w:rsid w:val="00DE41FD"/>
    <w:rsid w:val="00DE6E5A"/>
    <w:rsid w:val="00DF33FD"/>
    <w:rsid w:val="00DF666B"/>
    <w:rsid w:val="00E00A1C"/>
    <w:rsid w:val="00E012A5"/>
    <w:rsid w:val="00E014F3"/>
    <w:rsid w:val="00E061E0"/>
    <w:rsid w:val="00E1251C"/>
    <w:rsid w:val="00E24312"/>
    <w:rsid w:val="00E249F3"/>
    <w:rsid w:val="00E254E9"/>
    <w:rsid w:val="00E311DD"/>
    <w:rsid w:val="00E40923"/>
    <w:rsid w:val="00E44737"/>
    <w:rsid w:val="00E467A2"/>
    <w:rsid w:val="00E55D28"/>
    <w:rsid w:val="00E65719"/>
    <w:rsid w:val="00E74F34"/>
    <w:rsid w:val="00E815CC"/>
    <w:rsid w:val="00E815FB"/>
    <w:rsid w:val="00E840A1"/>
    <w:rsid w:val="00E84914"/>
    <w:rsid w:val="00E850C6"/>
    <w:rsid w:val="00E92559"/>
    <w:rsid w:val="00EA060E"/>
    <w:rsid w:val="00EB383C"/>
    <w:rsid w:val="00EB59E4"/>
    <w:rsid w:val="00EB760C"/>
    <w:rsid w:val="00EC0EF6"/>
    <w:rsid w:val="00EC1818"/>
    <w:rsid w:val="00EC1A51"/>
    <w:rsid w:val="00EC69E7"/>
    <w:rsid w:val="00ED08E7"/>
    <w:rsid w:val="00ED3E42"/>
    <w:rsid w:val="00ED5B3F"/>
    <w:rsid w:val="00ED78A6"/>
    <w:rsid w:val="00EE1211"/>
    <w:rsid w:val="00EE50BD"/>
    <w:rsid w:val="00EE6936"/>
    <w:rsid w:val="00EF1985"/>
    <w:rsid w:val="00EF4CC9"/>
    <w:rsid w:val="00EF616F"/>
    <w:rsid w:val="00EF7DAC"/>
    <w:rsid w:val="00F00323"/>
    <w:rsid w:val="00F04FBE"/>
    <w:rsid w:val="00F0550B"/>
    <w:rsid w:val="00F07F1A"/>
    <w:rsid w:val="00F158D1"/>
    <w:rsid w:val="00F207F7"/>
    <w:rsid w:val="00F35C3A"/>
    <w:rsid w:val="00F479D2"/>
    <w:rsid w:val="00F562B8"/>
    <w:rsid w:val="00F62FC6"/>
    <w:rsid w:val="00F63B48"/>
    <w:rsid w:val="00F6436A"/>
    <w:rsid w:val="00F64672"/>
    <w:rsid w:val="00F66E88"/>
    <w:rsid w:val="00F6761F"/>
    <w:rsid w:val="00F72B33"/>
    <w:rsid w:val="00F76817"/>
    <w:rsid w:val="00F8142A"/>
    <w:rsid w:val="00F844D8"/>
    <w:rsid w:val="00F939FA"/>
    <w:rsid w:val="00FA0154"/>
    <w:rsid w:val="00FA5945"/>
    <w:rsid w:val="00FA5E39"/>
    <w:rsid w:val="00FB1D32"/>
    <w:rsid w:val="00FB5541"/>
    <w:rsid w:val="00FB7D1D"/>
    <w:rsid w:val="00FC4404"/>
    <w:rsid w:val="00FE27FE"/>
    <w:rsid w:val="00FE3F27"/>
    <w:rsid w:val="00FF08CB"/>
    <w:rsid w:val="00FF47C2"/>
    <w:rsid w:val="00FF77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7E8246"/>
  <w15:docId w15:val="{FE9E8EDA-A974-467B-B8D2-E4F4A535D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3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234481">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459756995">
      <w:bodyDiv w:val="1"/>
      <w:marLeft w:val="0"/>
      <w:marRight w:val="0"/>
      <w:marTop w:val="0"/>
      <w:marBottom w:val="0"/>
      <w:divBdr>
        <w:top w:val="none" w:sz="0" w:space="0" w:color="auto"/>
        <w:left w:val="none" w:sz="0" w:space="0" w:color="auto"/>
        <w:bottom w:val="none" w:sz="0" w:space="0" w:color="auto"/>
        <w:right w:val="none" w:sz="0" w:space="0" w:color="auto"/>
      </w:divBdr>
    </w:div>
    <w:div w:id="1731881938">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mailto:PoltoratskayaYA@rossetimr"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eader" Target="header4.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AE6B45-A596-44BE-8D89-3AF9B691B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10364</Words>
  <Characters>59075</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69301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Кожевникова Екатерина Васильевна</cp:lastModifiedBy>
  <cp:revision>3</cp:revision>
  <cp:lastPrinted>2019-06-14T08:29:00Z</cp:lastPrinted>
  <dcterms:created xsi:type="dcterms:W3CDTF">2026-06-19T06:48:00Z</dcterms:created>
  <dcterms:modified xsi:type="dcterms:W3CDTF">2026-06-19T10:11:00Z</dcterms:modified>
</cp:coreProperties>
</file>